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8" w:rsidRPr="00C15855" w:rsidRDefault="006635A8" w:rsidP="006635A8">
      <w:pPr>
        <w:pStyle w:val="a3"/>
        <w:tabs>
          <w:tab w:val="left" w:pos="3318"/>
        </w:tabs>
        <w:spacing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Р О С С И Й С К А Я  Ф Е Д Е Р А Ц И Я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>И Р К У Т С К А Я  О Б Л А С Т Ь</w:t>
      </w:r>
    </w:p>
    <w:p w:rsidR="006635A8" w:rsidRPr="00C15855" w:rsidRDefault="006635A8" w:rsidP="006635A8">
      <w:pPr>
        <w:pStyle w:val="a3"/>
        <w:spacing w:before="0" w:after="0"/>
        <w:jc w:val="center"/>
        <w:rPr>
          <w:b/>
          <w:bCs/>
          <w:color w:val="000000"/>
        </w:rPr>
      </w:pPr>
      <w:r w:rsidRPr="00C15855">
        <w:rPr>
          <w:b/>
          <w:bCs/>
          <w:color w:val="000000"/>
        </w:rPr>
        <w:t>К И Р Е Н С К И Й   М У Н И Ц И П А Л Ь Н Ы Й   Р А Й О Н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Д У М А </w:t>
      </w:r>
    </w:p>
    <w:p w:rsidR="006635A8" w:rsidRPr="00C15855" w:rsidRDefault="006635A8" w:rsidP="006635A8">
      <w:pPr>
        <w:pStyle w:val="a3"/>
        <w:spacing w:before="0" w:after="0"/>
        <w:jc w:val="center"/>
        <w:outlineLvl w:val="0"/>
        <w:rPr>
          <w:b/>
          <w:bCs/>
          <w:color w:val="000000"/>
        </w:rPr>
      </w:pPr>
      <w:r w:rsidRPr="00C15855">
        <w:rPr>
          <w:b/>
          <w:bCs/>
          <w:color w:val="000000"/>
        </w:rPr>
        <w:t xml:space="preserve">РЕШЕНИЕ № </w:t>
      </w:r>
      <w:r w:rsidR="00697C5F">
        <w:rPr>
          <w:b/>
          <w:bCs/>
          <w:color w:val="000000"/>
        </w:rPr>
        <w:t>102/6</w:t>
      </w:r>
    </w:p>
    <w:p w:rsidR="00944B1C" w:rsidRPr="00C15855" w:rsidRDefault="00944B1C" w:rsidP="0031783E">
      <w:pPr>
        <w:pStyle w:val="a3"/>
        <w:spacing w:before="0" w:beforeAutospacing="0" w:after="0"/>
      </w:pPr>
    </w:p>
    <w:p w:rsidR="00944B1C" w:rsidRPr="00C15855" w:rsidRDefault="00B72632" w:rsidP="006635A8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>30</w:t>
      </w:r>
      <w:r w:rsidR="0089397C" w:rsidRPr="00C15855">
        <w:rPr>
          <w:b/>
          <w:bCs/>
          <w:color w:val="000000"/>
        </w:rPr>
        <w:t xml:space="preserve"> </w:t>
      </w:r>
      <w:r w:rsidR="008616BE">
        <w:rPr>
          <w:b/>
          <w:bCs/>
          <w:color w:val="000000"/>
        </w:rPr>
        <w:t>сентября</w:t>
      </w:r>
      <w:r w:rsidR="006635A8" w:rsidRPr="00C15855">
        <w:rPr>
          <w:b/>
          <w:bCs/>
          <w:color w:val="000000"/>
        </w:rPr>
        <w:t xml:space="preserve"> </w:t>
      </w:r>
      <w:r w:rsidR="008D33C6" w:rsidRPr="00C15855">
        <w:rPr>
          <w:b/>
          <w:bCs/>
          <w:color w:val="000000"/>
        </w:rPr>
        <w:t>2015</w:t>
      </w:r>
      <w:r w:rsidR="0089397C" w:rsidRPr="00C15855">
        <w:rPr>
          <w:b/>
          <w:bCs/>
          <w:color w:val="000000"/>
        </w:rPr>
        <w:t xml:space="preserve"> г.</w:t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89397C" w:rsidRPr="00C15855">
        <w:rPr>
          <w:b/>
          <w:bCs/>
          <w:color w:val="000000"/>
        </w:rPr>
        <w:tab/>
      </w:r>
      <w:r w:rsidR="00B12503" w:rsidRP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C15855">
        <w:rPr>
          <w:b/>
          <w:bCs/>
          <w:color w:val="000000"/>
        </w:rPr>
        <w:tab/>
      </w:r>
      <w:r w:rsidR="00944B1C" w:rsidRPr="00C15855">
        <w:rPr>
          <w:b/>
          <w:bCs/>
          <w:color w:val="000000"/>
        </w:rPr>
        <w:t>г.</w:t>
      </w:r>
      <w:r w:rsidR="00B45F79" w:rsidRPr="00C15855">
        <w:rPr>
          <w:b/>
          <w:bCs/>
          <w:color w:val="000000"/>
        </w:rPr>
        <w:t xml:space="preserve"> </w:t>
      </w:r>
      <w:r w:rsidR="00944B1C" w:rsidRPr="00C15855">
        <w:rPr>
          <w:b/>
          <w:bCs/>
          <w:color w:val="000000"/>
        </w:rPr>
        <w:t>Киренск</w:t>
      </w:r>
    </w:p>
    <w:p w:rsidR="00944B1C" w:rsidRDefault="00944B1C" w:rsidP="00944B1C">
      <w:pPr>
        <w:pStyle w:val="a3"/>
        <w:spacing w:before="0" w:beforeAutospacing="0" w:after="0"/>
        <w:ind w:left="181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5"/>
      </w:tblGrid>
      <w:tr w:rsidR="006635A8" w:rsidTr="008616BE">
        <w:trPr>
          <w:trHeight w:val="467"/>
        </w:trPr>
        <w:tc>
          <w:tcPr>
            <w:tcW w:w="5815" w:type="dxa"/>
          </w:tcPr>
          <w:p w:rsidR="006635A8" w:rsidRPr="00B72632" w:rsidRDefault="00B72632" w:rsidP="008616BE">
            <w:pPr>
              <w:pStyle w:val="a3"/>
              <w:spacing w:before="0" w:beforeAutospacing="0" w:after="0"/>
              <w:rPr>
                <w:b/>
                <w:bCs/>
                <w:color w:val="000000"/>
              </w:rPr>
            </w:pPr>
            <w:r w:rsidRPr="00B72632">
              <w:rPr>
                <w:rStyle w:val="FontStyle12"/>
                <w:b/>
                <w:sz w:val="24"/>
                <w:szCs w:val="24"/>
              </w:rPr>
              <w:t xml:space="preserve">Отчет Комитета </w:t>
            </w:r>
            <w:r w:rsidRPr="00B72632">
              <w:rPr>
                <w:b/>
                <w:iCs/>
              </w:rPr>
              <w:t>по имуществу и ЖКХ администрации Киренского муниципального района</w:t>
            </w:r>
            <w:r w:rsidRPr="00B72632">
              <w:rPr>
                <w:rStyle w:val="FontStyle12"/>
                <w:b/>
                <w:sz w:val="24"/>
                <w:szCs w:val="24"/>
              </w:rPr>
              <w:t xml:space="preserve"> о работе за первое полугодие 2015 года</w:t>
            </w:r>
          </w:p>
        </w:tc>
      </w:tr>
    </w:tbl>
    <w:p w:rsidR="006635A8" w:rsidRDefault="006635A8" w:rsidP="00B12503">
      <w:pPr>
        <w:widowControl w:val="0"/>
        <w:jc w:val="both"/>
      </w:pPr>
    </w:p>
    <w:p w:rsidR="00872230" w:rsidRDefault="00872230" w:rsidP="00C10FEF">
      <w:pPr>
        <w:ind w:firstLine="567"/>
        <w:jc w:val="both"/>
      </w:pPr>
    </w:p>
    <w:p w:rsidR="00C15855" w:rsidRDefault="00B72632" w:rsidP="00C10FEF">
      <w:pPr>
        <w:ind w:firstLine="567"/>
        <w:jc w:val="both"/>
      </w:pPr>
      <w:r w:rsidRPr="00B72632">
        <w:t xml:space="preserve">Заслушав отчет </w:t>
      </w:r>
      <w:r w:rsidRPr="00B72632">
        <w:rPr>
          <w:iCs/>
        </w:rPr>
        <w:t>председателя Комитета по имуществу и ЖКХ администрации Киренского муниципального района</w:t>
      </w:r>
      <w:r>
        <w:t xml:space="preserve"> Вициамова А.В. о работе Комитета по имуществу и ЖКХ администрации Киренского муниципального района за </w:t>
      </w:r>
      <w:r w:rsidR="00476760">
        <w:t>первое полугодие</w:t>
      </w:r>
      <w:r>
        <w:t xml:space="preserve"> 2015</w:t>
      </w:r>
      <w:r w:rsidR="00476760">
        <w:t xml:space="preserve"> года</w:t>
      </w:r>
      <w:r w:rsidR="006912CC">
        <w:t>:</w:t>
      </w:r>
    </w:p>
    <w:p w:rsidR="003C742E" w:rsidRDefault="003C742E" w:rsidP="00872230">
      <w:pPr>
        <w:pStyle w:val="a3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C15855" w:rsidRDefault="00C15855" w:rsidP="00796BA0">
      <w:pPr>
        <w:pStyle w:val="a3"/>
        <w:spacing w:before="0" w:beforeAutospacing="0" w:after="0"/>
        <w:ind w:left="181"/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15855" w:rsidRPr="00BC3E86" w:rsidRDefault="00C15855" w:rsidP="00872230">
      <w:pPr>
        <w:tabs>
          <w:tab w:val="left" w:pos="1418"/>
        </w:tabs>
        <w:jc w:val="both"/>
      </w:pPr>
    </w:p>
    <w:p w:rsidR="00B72632" w:rsidRDefault="00B72632" w:rsidP="00B7263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>
        <w:t>Утвердить отчет о работе Комитета по имуществу и ЖКХ администрации Киренского муниципального района за 6 месяцев 2015</w:t>
      </w:r>
      <w:r w:rsidRPr="00CA2424">
        <w:t>.</w:t>
      </w:r>
    </w:p>
    <w:p w:rsidR="00B72632" w:rsidRDefault="00B72632" w:rsidP="00B7263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>
        <w:t>Рекомендовать администрации Киренского муниципального района а</w:t>
      </w:r>
      <w:r w:rsidRPr="00CA2424">
        <w:t xml:space="preserve">ктивизировать </w:t>
      </w:r>
      <w:r w:rsidR="00476760">
        <w:t>разработку</w:t>
      </w:r>
      <w:r w:rsidRPr="00CA2424">
        <w:t xml:space="preserve"> </w:t>
      </w:r>
      <w:r w:rsidR="00476760">
        <w:t>«</w:t>
      </w:r>
      <w:r w:rsidRPr="00CA2424">
        <w:t>Порядка применения и определения коэффициентов, применяемых к размеру арендной платы за земельные участки, государственная собственность на которые не разграничена, с учетом категорий земель и (или) видов разрешенного использования на территории Киренского муниципального района</w:t>
      </w:r>
      <w:r w:rsidR="00476760">
        <w:t>»</w:t>
      </w:r>
      <w:r>
        <w:t>.</w:t>
      </w:r>
    </w:p>
    <w:p w:rsidR="00B72632" w:rsidRPr="00CA2424" w:rsidRDefault="00B72632" w:rsidP="00B7263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</w:pPr>
      <w:r>
        <w:t>Рекомендовать администрации Киренского муниципального района проработать вопрос о создании муниципального предприятия для решения задач в части бытового и технического обслуживания муниципального имущества, находящегося в собственности Киренского муниципального района.</w:t>
      </w:r>
    </w:p>
    <w:p w:rsidR="008616BE" w:rsidRPr="008616BE" w:rsidRDefault="008616BE" w:rsidP="008616BE">
      <w:pPr>
        <w:spacing w:line="276" w:lineRule="auto"/>
        <w:jc w:val="both"/>
      </w:pPr>
    </w:p>
    <w:p w:rsidR="00872230" w:rsidRDefault="00872230" w:rsidP="00C10FEF">
      <w:pPr>
        <w:jc w:val="both"/>
        <w:rPr>
          <w:b/>
        </w:rPr>
      </w:pPr>
    </w:p>
    <w:p w:rsidR="00B72632" w:rsidRDefault="00B72632" w:rsidP="00C10FEF">
      <w:pPr>
        <w:jc w:val="both"/>
        <w:rPr>
          <w:b/>
        </w:rPr>
      </w:pPr>
    </w:p>
    <w:p w:rsidR="00B72632" w:rsidRDefault="00B72632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</w:p>
    <w:p w:rsidR="00C15855" w:rsidRPr="00BC3E86" w:rsidRDefault="00C15855" w:rsidP="00C10FEF">
      <w:pPr>
        <w:jc w:val="both"/>
        <w:rPr>
          <w:b/>
        </w:rPr>
      </w:pPr>
      <w:r w:rsidRPr="00BC3E86">
        <w:rPr>
          <w:b/>
        </w:rPr>
        <w:t>Председатель Думы</w:t>
      </w:r>
    </w:p>
    <w:p w:rsidR="00C15855" w:rsidRDefault="00C15855" w:rsidP="00C10FEF">
      <w:pPr>
        <w:jc w:val="both"/>
        <w:rPr>
          <w:b/>
        </w:rPr>
      </w:pPr>
      <w:r w:rsidRPr="00BC3E86">
        <w:rPr>
          <w:b/>
        </w:rPr>
        <w:t>Кирен</w:t>
      </w:r>
      <w:r w:rsidR="00C10FEF">
        <w:rPr>
          <w:b/>
        </w:rPr>
        <w:t>ского муниципального района</w:t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="00C10FEF">
        <w:rPr>
          <w:b/>
        </w:rPr>
        <w:tab/>
      </w:r>
      <w:r w:rsidRPr="00BC3E86">
        <w:rPr>
          <w:b/>
        </w:rPr>
        <w:t>П.М. Пашкин</w:t>
      </w:r>
    </w:p>
    <w:p w:rsidR="006D3DE6" w:rsidRDefault="006D3DE6" w:rsidP="00C10FEF">
      <w:pPr>
        <w:jc w:val="both"/>
        <w:rPr>
          <w:b/>
        </w:rPr>
      </w:pPr>
    </w:p>
    <w:p w:rsidR="006D3DE6" w:rsidRDefault="006D3DE6" w:rsidP="00C10FEF">
      <w:pPr>
        <w:jc w:val="both"/>
        <w:rPr>
          <w:b/>
        </w:rPr>
      </w:pPr>
    </w:p>
    <w:p w:rsidR="006D3DE6" w:rsidRDefault="006D3DE6" w:rsidP="00C10FEF">
      <w:pPr>
        <w:jc w:val="both"/>
        <w:rPr>
          <w:b/>
        </w:rPr>
      </w:pPr>
    </w:p>
    <w:p w:rsidR="006D3DE6" w:rsidRDefault="006D3DE6" w:rsidP="00C10FEF">
      <w:pPr>
        <w:jc w:val="both"/>
        <w:rPr>
          <w:b/>
        </w:rPr>
      </w:pPr>
    </w:p>
    <w:p w:rsidR="00A22B12" w:rsidRDefault="00A22B12" w:rsidP="006D3DE6">
      <w:pPr>
        <w:jc w:val="center"/>
        <w:rPr>
          <w:b/>
          <w:sz w:val="20"/>
          <w:szCs w:val="20"/>
        </w:rPr>
      </w:pPr>
    </w:p>
    <w:p w:rsidR="00A22B12" w:rsidRDefault="00A22B12" w:rsidP="006D3DE6">
      <w:pPr>
        <w:jc w:val="center"/>
        <w:rPr>
          <w:b/>
          <w:sz w:val="20"/>
          <w:szCs w:val="20"/>
        </w:rPr>
      </w:pPr>
    </w:p>
    <w:p w:rsidR="00A22B12" w:rsidRDefault="00A22B12" w:rsidP="006D3DE6">
      <w:pPr>
        <w:jc w:val="center"/>
        <w:rPr>
          <w:b/>
          <w:sz w:val="20"/>
          <w:szCs w:val="20"/>
        </w:rPr>
      </w:pPr>
    </w:p>
    <w:p w:rsidR="00A22B12" w:rsidRDefault="00A22B12" w:rsidP="006D3DE6">
      <w:pPr>
        <w:jc w:val="center"/>
        <w:rPr>
          <w:b/>
          <w:sz w:val="20"/>
          <w:szCs w:val="20"/>
        </w:rPr>
      </w:pPr>
    </w:p>
    <w:p w:rsidR="00A22B12" w:rsidRDefault="00A22B12" w:rsidP="006D3DE6">
      <w:pPr>
        <w:jc w:val="center"/>
        <w:rPr>
          <w:b/>
          <w:sz w:val="20"/>
          <w:szCs w:val="20"/>
        </w:rPr>
      </w:pPr>
    </w:p>
    <w:p w:rsidR="00A22B12" w:rsidRDefault="00A22B12" w:rsidP="006D3DE6">
      <w:pPr>
        <w:jc w:val="center"/>
        <w:rPr>
          <w:b/>
          <w:sz w:val="20"/>
          <w:szCs w:val="20"/>
        </w:rPr>
      </w:pPr>
    </w:p>
    <w:p w:rsidR="00A22B12" w:rsidRDefault="00A22B12" w:rsidP="006D3DE6">
      <w:pPr>
        <w:jc w:val="center"/>
        <w:rPr>
          <w:b/>
          <w:sz w:val="20"/>
          <w:szCs w:val="20"/>
        </w:rPr>
      </w:pPr>
    </w:p>
    <w:p w:rsidR="006D3DE6" w:rsidRPr="00A806D6" w:rsidRDefault="006D3DE6" w:rsidP="006D3DE6">
      <w:pPr>
        <w:jc w:val="center"/>
        <w:rPr>
          <w:b/>
          <w:sz w:val="20"/>
          <w:szCs w:val="20"/>
        </w:rPr>
      </w:pPr>
      <w:r w:rsidRPr="00A806D6">
        <w:rPr>
          <w:b/>
          <w:sz w:val="20"/>
          <w:szCs w:val="20"/>
        </w:rPr>
        <w:t>ОТЧЕТ О РАБОТЕ КОМИТЕТА ПО ИМУЩЕСТВУ И ЖКХ</w:t>
      </w:r>
    </w:p>
    <w:p w:rsidR="006D3DE6" w:rsidRPr="00A806D6" w:rsidRDefault="006D3DE6" w:rsidP="006D3DE6">
      <w:pPr>
        <w:jc w:val="center"/>
        <w:rPr>
          <w:b/>
          <w:sz w:val="20"/>
          <w:szCs w:val="20"/>
        </w:rPr>
      </w:pPr>
      <w:r w:rsidRPr="00A806D6">
        <w:rPr>
          <w:b/>
          <w:sz w:val="20"/>
          <w:szCs w:val="20"/>
        </w:rPr>
        <w:t>АДМИНИСТРАЦИИ КИРЕНСКОГО МУНИЦИПАЛЬНОГО РАЙОНА</w:t>
      </w:r>
    </w:p>
    <w:p w:rsidR="006D3DE6" w:rsidRPr="00A806D6" w:rsidRDefault="006D3DE6" w:rsidP="006D3DE6">
      <w:pPr>
        <w:jc w:val="center"/>
        <w:rPr>
          <w:b/>
          <w:sz w:val="20"/>
          <w:szCs w:val="20"/>
        </w:rPr>
      </w:pPr>
      <w:r w:rsidRPr="00A806D6">
        <w:rPr>
          <w:b/>
          <w:sz w:val="20"/>
          <w:szCs w:val="20"/>
        </w:rPr>
        <w:t xml:space="preserve">ЗА 6 МЕСЯЦЕВ 2015 ГОДА. </w:t>
      </w:r>
    </w:p>
    <w:p w:rsidR="006D3DE6" w:rsidRPr="00A806D6" w:rsidRDefault="006D3DE6" w:rsidP="006D3DE6">
      <w:pPr>
        <w:ind w:firstLine="360"/>
        <w:jc w:val="both"/>
      </w:pPr>
      <w:r w:rsidRPr="00A806D6">
        <w:t>Комитет по имуществу и ЖКХ администрации Киренского муниципального района (далее – Комитет) создан с 1 января 2015г. Комитет является самостоятельным функциональным структурным органом администрации муниципального образования Киренский район, который действует на основании «Положения о Комитете по имуществу и ЖКХ администрации Киренского муниципального района», утвержденного решением Думы Киренского муниципального района от 25.02.2015г. №47/6.  Структура Комитета состоит из следующих отделов:</w:t>
      </w:r>
    </w:p>
    <w:p w:rsidR="006D3DE6" w:rsidRPr="00A806D6" w:rsidRDefault="006D3DE6" w:rsidP="006D3DE6">
      <w:pPr>
        <w:pStyle w:val="ab"/>
        <w:numPr>
          <w:ilvl w:val="0"/>
          <w:numId w:val="19"/>
        </w:numPr>
        <w:jc w:val="both"/>
      </w:pPr>
      <w:r w:rsidRPr="00A806D6">
        <w:t xml:space="preserve">Отдел по управлению муниципальным имуществом, в который входят: заведующий отделом, главный и ведущий специалисты. </w:t>
      </w:r>
    </w:p>
    <w:p w:rsidR="006D3DE6" w:rsidRPr="00A806D6" w:rsidRDefault="006D3DE6" w:rsidP="006D3DE6">
      <w:pPr>
        <w:pStyle w:val="ab"/>
        <w:numPr>
          <w:ilvl w:val="0"/>
          <w:numId w:val="19"/>
        </w:numPr>
        <w:jc w:val="both"/>
      </w:pPr>
      <w:r w:rsidRPr="00A806D6">
        <w:t xml:space="preserve">Отдел по электроснабжению, транспорту, связи и ЖКХ, в который входят: заведующий отделом, главный специалист, сектор по предоставлению субсидий на оплату жилых помещений и коммунальных услуг: зав. сектором и главный специалист. </w:t>
      </w:r>
    </w:p>
    <w:p w:rsidR="006D3DE6" w:rsidRPr="00A806D6" w:rsidRDefault="006D3DE6" w:rsidP="006D3DE6">
      <w:pPr>
        <w:pStyle w:val="ab"/>
        <w:numPr>
          <w:ilvl w:val="0"/>
          <w:numId w:val="19"/>
        </w:numPr>
        <w:jc w:val="both"/>
      </w:pPr>
      <w:r w:rsidRPr="00A806D6">
        <w:t xml:space="preserve">Отдел по ГО и ЧС, в который входят: заведующий отделом, ведущий специалист и единая дежурная диспетчерская служба. </w:t>
      </w:r>
    </w:p>
    <w:p w:rsidR="006D3DE6" w:rsidRPr="00A806D6" w:rsidRDefault="006D3DE6" w:rsidP="006D3DE6">
      <w:pPr>
        <w:pStyle w:val="ab"/>
        <w:numPr>
          <w:ilvl w:val="0"/>
          <w:numId w:val="19"/>
        </w:numPr>
        <w:jc w:val="both"/>
      </w:pPr>
      <w:r w:rsidRPr="00A806D6">
        <w:t>Бухгалтер по начислению платежей по коммунальным услугам арендаторам.</w:t>
      </w:r>
    </w:p>
    <w:p w:rsidR="006D3DE6" w:rsidRPr="00A806D6" w:rsidRDefault="006D3DE6" w:rsidP="006D3DE6">
      <w:pPr>
        <w:ind w:firstLine="360"/>
        <w:jc w:val="both"/>
      </w:pPr>
      <w:r w:rsidRPr="00A806D6">
        <w:rPr>
          <w:rFonts w:eastAsia="Calibri"/>
        </w:rPr>
        <w:t>Основные итоги деятельности комитета за 6 месяцев 2015г.:</w:t>
      </w:r>
    </w:p>
    <w:p w:rsidR="006D3DE6" w:rsidRPr="00A806D6" w:rsidRDefault="006D3DE6" w:rsidP="006D3DE6">
      <w:pPr>
        <w:pStyle w:val="ab"/>
        <w:numPr>
          <w:ilvl w:val="0"/>
          <w:numId w:val="20"/>
        </w:numPr>
        <w:jc w:val="both"/>
        <w:rPr>
          <w:rFonts w:eastAsia="Calibri"/>
          <w:b/>
        </w:rPr>
      </w:pPr>
      <w:r w:rsidRPr="00A806D6">
        <w:rPr>
          <w:b/>
        </w:rPr>
        <w:t>В сфере жилищно-коммунального хозяйства:</w:t>
      </w:r>
    </w:p>
    <w:p w:rsidR="006D3DE6" w:rsidRPr="00A806D6" w:rsidRDefault="006D3DE6" w:rsidP="006D3DE6">
      <w:pPr>
        <w:ind w:firstLine="360"/>
        <w:jc w:val="both"/>
      </w:pPr>
      <w:r w:rsidRPr="00A806D6">
        <w:rPr>
          <w:rFonts w:eastAsia="Calibri"/>
        </w:rPr>
        <w:t>Всего котельных в Киренском районе по состоянию на 01.01.2015г. -  2</w:t>
      </w:r>
      <w:r w:rsidRPr="00A806D6">
        <w:t>0</w:t>
      </w:r>
      <w:r w:rsidRPr="00A806D6">
        <w:rPr>
          <w:rFonts w:eastAsia="Calibri"/>
        </w:rPr>
        <w:t xml:space="preserve"> единиц</w:t>
      </w:r>
      <w:r w:rsidRPr="00A806D6">
        <w:t xml:space="preserve">, в том числе 15 муниципальных. 4 теплоисточника на жидком топливе (мазут), </w:t>
      </w:r>
      <w:r w:rsidRPr="00A806D6">
        <w:rPr>
          <w:rFonts w:eastAsia="Calibri"/>
        </w:rPr>
        <w:t xml:space="preserve"> – </w:t>
      </w:r>
      <w:r w:rsidRPr="00A806D6">
        <w:t xml:space="preserve">16 </w:t>
      </w:r>
      <w:r w:rsidRPr="00A806D6">
        <w:rPr>
          <w:rFonts w:eastAsia="Calibri"/>
        </w:rPr>
        <w:t xml:space="preserve">на твердом </w:t>
      </w:r>
      <w:r w:rsidRPr="00A806D6">
        <w:t xml:space="preserve">топливе </w:t>
      </w:r>
      <w:r w:rsidRPr="00A806D6">
        <w:rPr>
          <w:rFonts w:eastAsia="Calibri"/>
        </w:rPr>
        <w:t>(уголь, дрова).</w:t>
      </w:r>
    </w:p>
    <w:p w:rsidR="006D3DE6" w:rsidRPr="00A806D6" w:rsidRDefault="006D3DE6" w:rsidP="006D3DE6">
      <w:pPr>
        <w:ind w:firstLine="405"/>
        <w:jc w:val="both"/>
      </w:pPr>
      <w:r w:rsidRPr="00A806D6">
        <w:t>Комитет провел работу по подготовке отчета и принял участие в работе по итогам рассмотрения состояния жилищно-коммунального хозяйства Киренского района в Министерстве жилищной политики, энергетики и транспорта Иркутской области 29.01.2015г. По подпрограмме «Подготовка объектов жилищно-коммунального хозяйства Иркутской области к ОЗП 2015-2016гг.» программы «Модернизация объектов ЖКХ Иркутской области» Киренскому району было выделено 6,045 млн. руб. в том числе:</w:t>
      </w:r>
    </w:p>
    <w:p w:rsidR="006D3DE6" w:rsidRPr="00A806D6" w:rsidRDefault="006D3DE6" w:rsidP="006D3DE6">
      <w:pPr>
        <w:ind w:firstLine="405"/>
        <w:jc w:val="both"/>
      </w:pPr>
      <w:r w:rsidRPr="00A806D6">
        <w:t>- Киренское МО – 4,650 млн. руб. на замену инженерных сетей</w:t>
      </w:r>
    </w:p>
    <w:p w:rsidR="006D3DE6" w:rsidRPr="00A806D6" w:rsidRDefault="006D3DE6" w:rsidP="006D3DE6">
      <w:pPr>
        <w:ind w:firstLine="405"/>
        <w:jc w:val="both"/>
      </w:pPr>
      <w:r w:rsidRPr="00A806D6">
        <w:t>- Алексеевское МО – 1,395 млн. руб. на замену инженерных сетей</w:t>
      </w:r>
    </w:p>
    <w:p w:rsidR="006D3DE6" w:rsidRPr="00A806D6" w:rsidRDefault="006D3DE6" w:rsidP="006D3DE6">
      <w:pPr>
        <w:ind w:firstLine="405"/>
        <w:jc w:val="both"/>
      </w:pPr>
      <w:r w:rsidRPr="00A806D6">
        <w:t xml:space="preserve">Дополнительно из аварийно-технического запаса Иркутской области было выделено 4,2 тонны трубы диаметром 76 и 2,9 тонн труб диаметром 57 на сумму 333 416,86 руб. </w:t>
      </w:r>
    </w:p>
    <w:p w:rsidR="006D3DE6" w:rsidRPr="00A806D6" w:rsidRDefault="006D3DE6" w:rsidP="006D3DE6">
      <w:pPr>
        <w:ind w:firstLine="405"/>
        <w:jc w:val="both"/>
      </w:pPr>
      <w:r w:rsidRPr="00A806D6">
        <w:t>Выделенные трубы из аварийно-технического запаса Иркутской области были использованы на выполнение следующих мероприятий:</w:t>
      </w:r>
    </w:p>
    <w:p w:rsidR="006D3DE6" w:rsidRPr="00A806D6" w:rsidRDefault="006D3DE6" w:rsidP="006D3DE6">
      <w:pPr>
        <w:pStyle w:val="ab"/>
        <w:numPr>
          <w:ilvl w:val="0"/>
          <w:numId w:val="21"/>
        </w:numPr>
        <w:jc w:val="both"/>
      </w:pPr>
      <w:r w:rsidRPr="00A806D6">
        <w:t xml:space="preserve">Комитетом проведена работа по </w:t>
      </w:r>
      <w:r w:rsidRPr="00A806D6">
        <w:rPr>
          <w:rFonts w:eastAsia="Calibri"/>
        </w:rPr>
        <w:t xml:space="preserve"> реконструкции системы теплоснабжения</w:t>
      </w:r>
      <w:r w:rsidRPr="00A806D6">
        <w:t>:</w:t>
      </w:r>
      <w:r w:rsidRPr="00A806D6">
        <w:rPr>
          <w:rFonts w:eastAsia="Calibri"/>
        </w:rPr>
        <w:t xml:space="preserve"> присоединение систем</w:t>
      </w:r>
      <w:r w:rsidRPr="00A806D6">
        <w:t>ы</w:t>
      </w:r>
      <w:r w:rsidRPr="00A806D6">
        <w:rPr>
          <w:rFonts w:eastAsia="Calibri"/>
        </w:rPr>
        <w:t xml:space="preserve"> теплоснабжения МАОУ ДОД ДЮЦ "Гармония" к котельной № 14 (ООО УК «Терминал») со строительством новых участков теплотрасс</w:t>
      </w:r>
      <w:r w:rsidRPr="00A806D6">
        <w:t>.</w:t>
      </w:r>
      <w:r w:rsidRPr="00A806D6">
        <w:rPr>
          <w:rFonts w:eastAsia="Calibri"/>
        </w:rPr>
        <w:t xml:space="preserve">  Данные работы позволят сократить долю потерь в общем объеме производства тепловой энергии, что в свою очередь позволит реализовать развитие рационального и эффективного использования энергоресурсов и экономии эксплуатационных расходов  в образовательных учреждениях Киренского района, </w:t>
      </w:r>
      <w:r w:rsidRPr="00A806D6">
        <w:t xml:space="preserve">по прогнозным расчетам </w:t>
      </w:r>
      <w:r w:rsidRPr="00A806D6">
        <w:rPr>
          <w:rFonts w:eastAsia="Calibri"/>
        </w:rPr>
        <w:t>экономия составит 2350,45 тыс. руб., срок окупаемости 2 года. Строительство новых тепловых сетей и присоединение к существующей котельной позволит снизить риски возникновения аварийных ситуаций в системах теплоснабжения.</w:t>
      </w:r>
    </w:p>
    <w:p w:rsidR="006D3DE6" w:rsidRPr="00A806D6" w:rsidRDefault="006D3DE6" w:rsidP="006D3DE6">
      <w:pPr>
        <w:pStyle w:val="ab"/>
        <w:numPr>
          <w:ilvl w:val="0"/>
          <w:numId w:val="21"/>
        </w:numPr>
        <w:jc w:val="both"/>
      </w:pPr>
      <w:r w:rsidRPr="00A806D6">
        <w:t xml:space="preserve">Выполнено строительство нового участка тепловой сети от </w:t>
      </w:r>
      <w:r w:rsidRPr="00A806D6">
        <w:rPr>
          <w:rFonts w:eastAsia="Calibri"/>
        </w:rPr>
        <w:t>МКДОУ "Детский сад № 9 г. Киренска"</w:t>
      </w:r>
      <w:r w:rsidRPr="00A806D6">
        <w:t xml:space="preserve"> к котельной №14 «Терминал». Присоединение системы теплоснабжения от детского сада к котельной  будет осуществлено к отопительному периоду 2016-2017гг. </w:t>
      </w:r>
    </w:p>
    <w:p w:rsidR="006D3DE6" w:rsidRPr="00A806D6" w:rsidRDefault="006D3DE6" w:rsidP="006D3DE6">
      <w:pPr>
        <w:pStyle w:val="ab"/>
        <w:numPr>
          <w:ilvl w:val="0"/>
          <w:numId w:val="21"/>
        </w:numPr>
        <w:jc w:val="both"/>
      </w:pPr>
      <w:r w:rsidRPr="00A806D6">
        <w:lastRenderedPageBreak/>
        <w:t xml:space="preserve">Выделено Бубновскому муниципальному образованию на замену аварийного участка водопроводной сети 180 метров трубы диаметром 76 мм. </w:t>
      </w:r>
    </w:p>
    <w:p w:rsidR="006D3DE6" w:rsidRPr="00A806D6" w:rsidRDefault="006D3DE6" w:rsidP="006D3DE6">
      <w:pPr>
        <w:pStyle w:val="ab"/>
        <w:ind w:left="0" w:firstLine="708"/>
        <w:jc w:val="both"/>
      </w:pPr>
      <w:r w:rsidRPr="00A806D6">
        <w:t xml:space="preserve">Проведен анализ по переводу образовательных учреждений с электрического отопления на теплоснабжение на твердом топливе (уголь). </w:t>
      </w:r>
    </w:p>
    <w:p w:rsidR="006D3DE6" w:rsidRPr="00A806D6" w:rsidRDefault="006D3DE6" w:rsidP="006D3DE6">
      <w:pPr>
        <w:pStyle w:val="ab"/>
        <w:ind w:left="0" w:firstLine="708"/>
        <w:jc w:val="both"/>
      </w:pPr>
      <w:r w:rsidRPr="00A806D6">
        <w:t xml:space="preserve">Комитетом выполнен анализ фактических затрат на коммунальные услуги в учреждениях Киренского муниципального района за 2014г. Анализ показал неэффективность текущего состояния по оплате за коммунальные услуги ввиду отсутствия приборов учета тепловой энергии в большем числе учреждений. В соответствии с проведенным анализом в рамках  подпрограммы «Энергосбережение и повышение энергетической эффективности Киренского муниципального района» проведены работы по разработке проектов на установку приборов учета тепла в 13-ти дошкольных и школьных учреждениях. В данный момент проводится работа по проведению аукциона на установку приборов. По итогам отопительного периода будет проведен анализ по экономии энергетических ресурсов, по предварительным расчетам ожидается экономия до 20%.  Комитетом также проводится работа по заключению энергосервесных договоров с ресурсоснабжающей организацией ООО «УК Энергия» на установку приборов учета тепловой энергии в зданиях МКУ «Межпоселенческая библиотека» и МКУК «Историко-краеведческий музей». Оплата за проведенные мероприятия, в том числе за оборудование, материалы будет осуществляться в течение отопительного периода 2015-2016гг. за счет экономии денежных средств по статье «коммунальные услуги» «отопление» по указанным учреждениям. </w:t>
      </w:r>
    </w:p>
    <w:p w:rsidR="006D3DE6" w:rsidRPr="00A806D6" w:rsidRDefault="006D3DE6" w:rsidP="006D3DE6">
      <w:pPr>
        <w:pStyle w:val="ab"/>
        <w:ind w:left="0"/>
        <w:jc w:val="both"/>
      </w:pPr>
      <w:r w:rsidRPr="00A806D6">
        <w:tab/>
        <w:t xml:space="preserve">В результате аварийного отключения электроэнергии 22 января 2015г. на </w:t>
      </w:r>
      <w:r w:rsidRPr="00A806D6">
        <w:rPr>
          <w:rFonts w:eastAsia="Calibri"/>
        </w:rPr>
        <w:t>линии «Лена-Верхнемарково» 110 кВ</w:t>
      </w:r>
      <w:r w:rsidRPr="00A806D6">
        <w:t xml:space="preserve"> </w:t>
      </w:r>
      <w:r w:rsidRPr="00A806D6">
        <w:rPr>
          <w:rFonts w:eastAsia="Calibri"/>
        </w:rPr>
        <w:t>в целях предотвращения возникновения аварийной ситуации</w:t>
      </w:r>
      <w:r w:rsidRPr="00A806D6">
        <w:t xml:space="preserve"> на котельной п. Бубновка Бубновскому муниципальному образованию был выделен резервный дизель генератор мощностью 100 кВт и оказано содействие по передаче его в безвозмездное пользование ООО «ЖКХ-сервис».  </w:t>
      </w:r>
    </w:p>
    <w:p w:rsidR="006D3DE6" w:rsidRPr="00A806D6" w:rsidRDefault="006D3DE6" w:rsidP="006D3DE6">
      <w:pPr>
        <w:pStyle w:val="ab"/>
        <w:ind w:left="0"/>
        <w:jc w:val="both"/>
      </w:pPr>
      <w:r w:rsidRPr="00A806D6">
        <w:tab/>
        <w:t>В августе 2015 г. за счет средств местного бюджета Киренского муниципального района был заключен муниципальный контракт на выполнение ремонтных работ очистных сооружений м-на Мельничный (ремонт оголовка), работы выполнило ООО УК «Энергия» на общую сумму 147 тыс. руб.</w:t>
      </w:r>
    </w:p>
    <w:p w:rsidR="006D3DE6" w:rsidRPr="00A806D6" w:rsidRDefault="006D3DE6" w:rsidP="006D3DE6">
      <w:pPr>
        <w:pStyle w:val="ab"/>
        <w:ind w:left="0"/>
        <w:jc w:val="both"/>
      </w:pPr>
      <w:r w:rsidRPr="00A806D6">
        <w:tab/>
        <w:t>Для проведения аукционов по закупу топливно-энергетических ресурсов (мазут, уголь, щепа)  для теплоснабжения образовательных учреждений Комитетом были разработаны технические задания, проведена работа с поставщиками по определению цены за тонну приобретаемого топлива. По итогам проведенных аукционов на отопительный период 2015-2016гг. закуплено и доставлено до места:</w:t>
      </w:r>
    </w:p>
    <w:p w:rsidR="006D3DE6" w:rsidRPr="00A806D6" w:rsidRDefault="006D3DE6" w:rsidP="006D3DE6">
      <w:pPr>
        <w:pStyle w:val="ab"/>
        <w:ind w:left="0"/>
        <w:jc w:val="both"/>
      </w:pPr>
      <w:r w:rsidRPr="00A806D6">
        <w:t>Угол 3012 тонн – 100%</w:t>
      </w:r>
    </w:p>
    <w:p w:rsidR="006D3DE6" w:rsidRPr="00A806D6" w:rsidRDefault="006D3DE6" w:rsidP="006D3DE6">
      <w:pPr>
        <w:pStyle w:val="ab"/>
        <w:ind w:left="0"/>
        <w:jc w:val="both"/>
      </w:pPr>
      <w:r w:rsidRPr="00A806D6">
        <w:t>Мазут 630 тонн – 100 %</w:t>
      </w:r>
    </w:p>
    <w:p w:rsidR="006D3DE6" w:rsidRPr="00A806D6" w:rsidRDefault="006D3DE6" w:rsidP="006D3DE6">
      <w:pPr>
        <w:pStyle w:val="ab"/>
        <w:ind w:left="0"/>
        <w:jc w:val="both"/>
      </w:pPr>
      <w:r w:rsidRPr="00A806D6">
        <w:t>Щепа 2138 пл. м/3 – 100%.</w:t>
      </w:r>
    </w:p>
    <w:p w:rsidR="006D3DE6" w:rsidRPr="00A806D6" w:rsidRDefault="006D3DE6" w:rsidP="006D3DE6">
      <w:pPr>
        <w:pStyle w:val="ab"/>
        <w:ind w:left="0" w:firstLine="708"/>
        <w:jc w:val="both"/>
      </w:pPr>
      <w:r w:rsidRPr="00A806D6">
        <w:t>В ходе поставки топливно-энергетических ресурсов Комитетом проводился постоянный контроль, а именно:</w:t>
      </w:r>
    </w:p>
    <w:p w:rsidR="006D3DE6" w:rsidRPr="00A806D6" w:rsidRDefault="006D3DE6" w:rsidP="006D3DE6">
      <w:pPr>
        <w:pStyle w:val="ab"/>
        <w:ind w:left="0"/>
        <w:jc w:val="both"/>
      </w:pPr>
      <w:r w:rsidRPr="00A806D6">
        <w:t>- приемка угля осуществлялась на каждом причале путем замеров каждого объема.</w:t>
      </w:r>
    </w:p>
    <w:p w:rsidR="006D3DE6" w:rsidRPr="00A806D6" w:rsidRDefault="006D3DE6" w:rsidP="006D3DE6">
      <w:pPr>
        <w:pStyle w:val="ab"/>
        <w:ind w:left="0"/>
        <w:jc w:val="both"/>
      </w:pPr>
      <w:r w:rsidRPr="00A806D6">
        <w:t xml:space="preserve">-  приемка мазута осуществлялась по каждому бензовозу. При </w:t>
      </w:r>
      <w:r w:rsidRPr="00A806D6">
        <w:rPr>
          <w:color w:val="000000"/>
        </w:rPr>
        <w:t xml:space="preserve">внешнем осмотре мазута было установлено наличие повышенного содержания воды, что вызвало сомнения по качеству поставляемого товара (мазута). В результате были отобраны пробы мазута на проведение экспертизы по его качеству. По итогам проведения экспертизы 26 тонн мазута не соответствовало качеству. Поставщику была направлена претензия на замену поставляемого товара (мазута). В результате постоянного контроля Комитета  за поставкой топливно-энергетических ресурсов поставленное топливо соответствует установленным требованиям.   </w:t>
      </w:r>
    </w:p>
    <w:p w:rsidR="006D3DE6" w:rsidRPr="00A806D6" w:rsidRDefault="006D3DE6" w:rsidP="006D3DE6">
      <w:pPr>
        <w:pStyle w:val="ab"/>
        <w:ind w:left="0" w:firstLine="708"/>
        <w:jc w:val="both"/>
      </w:pPr>
      <w:r w:rsidRPr="00A806D6">
        <w:t xml:space="preserve">В результате проведенной работы Комитетом с поставщиками экономия по аукционам составила 4 215 тыс. руб. На данные денежные средства  подготавливается </w:t>
      </w:r>
      <w:r w:rsidRPr="00A806D6">
        <w:lastRenderedPageBreak/>
        <w:t xml:space="preserve">аукцион на поставку бензина и дизельного топлива для обеспечения деятельности образовательных учреждений. </w:t>
      </w:r>
    </w:p>
    <w:p w:rsidR="006D3DE6" w:rsidRPr="00A806D6" w:rsidRDefault="006D3DE6" w:rsidP="006D3DE6">
      <w:pPr>
        <w:pStyle w:val="ab"/>
        <w:ind w:left="0" w:firstLine="708"/>
        <w:jc w:val="both"/>
      </w:pPr>
      <w:r w:rsidRPr="00A806D6">
        <w:t xml:space="preserve">В рамках подготовки к отопительному сезону 2015-2016гг. Комитетом проведено 6 заседаний оперативного штаба по подготовке объектов жилищно-коммунального хозяйства, социальной сферы муниципальных образований Киренского района к отопительному сезону 2015-2016гг. и по контролю за прохождением отопительного сезона 2015-2016 гг. в муниципальных образованиях Киренского района. </w:t>
      </w:r>
    </w:p>
    <w:p w:rsidR="006D3DE6" w:rsidRPr="00A806D6" w:rsidRDefault="006D3DE6" w:rsidP="006D3DE6">
      <w:pPr>
        <w:pStyle w:val="ab"/>
        <w:ind w:left="0" w:firstLine="708"/>
        <w:jc w:val="both"/>
      </w:pPr>
      <w:r w:rsidRPr="00A806D6">
        <w:t>За девять месяцев 2015  года в сектор по предоставлению субсидий на оплату жилого помещения и коммунальных услуг обратилось более 1500 семей. Субсидии получили 568 семей (955 человек), в том числе одиноко проживающие пенсионеры, инвалиды – 313; отдельно проживающие пенсионеры, инвалиды – 37; смешанные семьи -218; Общая сумма начисленных и выплаченных субсидий за 9 месяцев 2015 года составила 5874,06 тыс. руб. Количество получателей субсидий с доходом ниже прожиточного минимума с начала года – 617 человек, сумма начисленных субсидий 2914,41 тыс. руб. Выплата производится на банковские счета граждан, либо при отсутствии филиалов банка в населенных пунктах, по состоянию здоровья получателей, доставкой на дом через почтовые отделения. Кредиторской задолженности перед получателями субсидий, доставочными организациями (банком и почтой) не имеется.</w:t>
      </w:r>
    </w:p>
    <w:p w:rsidR="006D3DE6" w:rsidRPr="00A806D6" w:rsidRDefault="006D3DE6" w:rsidP="006D3DE6">
      <w:pPr>
        <w:pStyle w:val="ab"/>
        <w:numPr>
          <w:ilvl w:val="0"/>
          <w:numId w:val="20"/>
        </w:numPr>
        <w:jc w:val="both"/>
        <w:rPr>
          <w:rFonts w:eastAsia="Calibri"/>
          <w:b/>
        </w:rPr>
      </w:pPr>
      <w:r w:rsidRPr="00A806D6">
        <w:rPr>
          <w:b/>
        </w:rPr>
        <w:t>В сфере  транспорта:</w:t>
      </w:r>
    </w:p>
    <w:p w:rsidR="006D3DE6" w:rsidRPr="00A806D6" w:rsidRDefault="006D3DE6" w:rsidP="006D3DE6">
      <w:pPr>
        <w:ind w:firstLine="357"/>
        <w:jc w:val="both"/>
      </w:pPr>
      <w:r w:rsidRPr="00A806D6">
        <w:t xml:space="preserve">Отделом ЭТС и ЖКХ выполнен сбор информации и проведен полный анализ затрат на содержание и обслуживание транспорта в учреждениях Киренского муниципального района. Итого на данный момент в учреждениях района используется 21 ед. транспортных средств. Из них 8 автобусов, 8 легковых автомобилей, 2 грузовых самосвала, 1 трактор, 1 снегоход «Буран» и 1 вакуумная машина.  По результатам анализа сделан вывод об отсутствии контроля за учетом расходования топлива (путевые листы не ведутся), неэффективное использование транспортных средств в учреждениях образования (присутствует не рационально используемая спец техника в виде грузовых самосвалов, трактор, вакуумной машины). </w:t>
      </w:r>
    </w:p>
    <w:p w:rsidR="006D3DE6" w:rsidRPr="00A806D6" w:rsidRDefault="006D3DE6" w:rsidP="006D3DE6">
      <w:pPr>
        <w:pStyle w:val="ab"/>
        <w:numPr>
          <w:ilvl w:val="0"/>
          <w:numId w:val="20"/>
        </w:numPr>
        <w:jc w:val="both"/>
        <w:rPr>
          <w:rFonts w:eastAsia="Calibri"/>
          <w:b/>
        </w:rPr>
      </w:pPr>
      <w:r w:rsidRPr="00A806D6">
        <w:rPr>
          <w:b/>
        </w:rPr>
        <w:t>В сфере связи:</w:t>
      </w:r>
    </w:p>
    <w:p w:rsidR="006D3DE6" w:rsidRPr="00A806D6" w:rsidRDefault="006D3DE6" w:rsidP="006D3DE6">
      <w:pPr>
        <w:ind w:firstLine="360"/>
        <w:jc w:val="both"/>
      </w:pPr>
      <w:r w:rsidRPr="00A806D6">
        <w:t xml:space="preserve">Комитетом выполнен перевод части стационарных телефонных номеров на сотовые номера. Данный переход обусловлен высокой стоимостью услуг связи предоставляемых ОАО Ростелеком в  сравнении с аналогичными услугами связи сотовых операторов. После проведения мониторинга тарифов и услуг предоставляемых сотовыми операторами заключен договор на услуги сотовой связи с ОАО «ВымпелКом» (Билайн). На текущий момент из 36 телефонных номеров, 18 (т.е. 50%) являются сотовыми  номерами. </w:t>
      </w:r>
    </w:p>
    <w:p w:rsidR="006D3DE6" w:rsidRPr="00A806D6" w:rsidRDefault="006D3DE6" w:rsidP="006D3DE6">
      <w:pPr>
        <w:ind w:firstLine="360"/>
        <w:jc w:val="both"/>
      </w:pPr>
      <w:r w:rsidRPr="00A806D6">
        <w:t>Общая прогнозная экономия от внедрения сотовых номеров  составит около 40% от затрат на услуги стационарной связи предыдущего периода.</w:t>
      </w:r>
    </w:p>
    <w:p w:rsidR="006D3DE6" w:rsidRPr="00A806D6" w:rsidRDefault="006D3DE6" w:rsidP="006D3DE6">
      <w:pPr>
        <w:pStyle w:val="ab"/>
        <w:numPr>
          <w:ilvl w:val="0"/>
          <w:numId w:val="20"/>
        </w:numPr>
        <w:ind w:left="426" w:hanging="66"/>
        <w:jc w:val="both"/>
        <w:rPr>
          <w:rFonts w:eastAsia="Calibri"/>
          <w:b/>
        </w:rPr>
      </w:pPr>
      <w:r w:rsidRPr="00A806D6">
        <w:rPr>
          <w:b/>
        </w:rPr>
        <w:t>В сфере земельных отношений:</w:t>
      </w:r>
    </w:p>
    <w:p w:rsidR="006D3DE6" w:rsidRPr="00A806D6" w:rsidRDefault="006D3DE6" w:rsidP="006D3DE6">
      <w:pPr>
        <w:ind w:firstLine="708"/>
        <w:jc w:val="both"/>
        <w:rPr>
          <w:rFonts w:eastAsia="Calibri"/>
          <w:b/>
        </w:rPr>
      </w:pPr>
      <w:r w:rsidRPr="00A806D6">
        <w:t>Всего за 1 полугодие 2015 года в ОУМИ комитета по имуществу и ЖКХ  поступило 460 обращений от физических и юридических лиц.</w:t>
      </w:r>
    </w:p>
    <w:p w:rsidR="006D3DE6" w:rsidRPr="00A806D6" w:rsidRDefault="006D3DE6" w:rsidP="006D3DE6">
      <w:pPr>
        <w:ind w:firstLine="708"/>
        <w:jc w:val="both"/>
      </w:pPr>
      <w:r w:rsidRPr="00A806D6">
        <w:t xml:space="preserve"> Подготовлено и заключено 128 договоров аренды земельных участков на сумму 6957,7 тыс. руб.,  в том числе 116 с физическими лицами на сумму 322,0 тыс. руб., 12 с юридическими лицами на сумму 6635,7 тыс. руб.</w:t>
      </w:r>
    </w:p>
    <w:p w:rsidR="006D3DE6" w:rsidRPr="00A806D6" w:rsidRDefault="006D3DE6" w:rsidP="006D3DE6">
      <w:pPr>
        <w:ind w:firstLine="708"/>
        <w:jc w:val="both"/>
      </w:pPr>
      <w:r w:rsidRPr="00A806D6">
        <w:t>Подготовлено и заключено 14 договоров купли продажи земельных участков на сумму 82,4 тыс. рублей, в том числе с физическими лицами 12 на сумму 26,2 тыс. руб., с юридическими лицами 2 на сумму 56,2 тыс. руб.</w:t>
      </w:r>
    </w:p>
    <w:p w:rsidR="006D3DE6" w:rsidRPr="00A806D6" w:rsidRDefault="006D3DE6" w:rsidP="006D3DE6">
      <w:pPr>
        <w:ind w:firstLine="708"/>
        <w:jc w:val="both"/>
      </w:pPr>
      <w:r w:rsidRPr="00A806D6">
        <w:t>Подготовлено 172 нормативно - правовых акта по земельным вопросам.</w:t>
      </w:r>
    </w:p>
    <w:p w:rsidR="006D3DE6" w:rsidRPr="00A806D6" w:rsidRDefault="006D3DE6" w:rsidP="006D3DE6">
      <w:pPr>
        <w:jc w:val="both"/>
      </w:pPr>
      <w:r w:rsidRPr="00A806D6">
        <w:t>За 1 полугодие 2015 года в бюджет района  от использования земельных участков поступило 2405,8 тыс. руб., в том числе от аренды земельных участков поступило 2179,3 тыс. руб., от продажи земельных участков 226,5 тыс. руб.</w:t>
      </w:r>
    </w:p>
    <w:p w:rsidR="006D3DE6" w:rsidRPr="00A806D6" w:rsidRDefault="006D3DE6" w:rsidP="006D3DE6">
      <w:pPr>
        <w:ind w:firstLine="708"/>
        <w:jc w:val="both"/>
      </w:pPr>
      <w:r w:rsidRPr="00A806D6">
        <w:lastRenderedPageBreak/>
        <w:t xml:space="preserve">По состоянию на 01.07.2015 года за пользователями земельных участков, числится задолженность в сумме 569,4 тыс. руб., в том числе от аренды земельных участков в сумме 528,0 тыс. руб. </w:t>
      </w:r>
    </w:p>
    <w:p w:rsidR="006D3DE6" w:rsidRPr="00A806D6" w:rsidRDefault="006D3DE6" w:rsidP="006D3DE6">
      <w:pPr>
        <w:ind w:firstLine="708"/>
        <w:jc w:val="both"/>
      </w:pPr>
      <w:r w:rsidRPr="00A806D6">
        <w:t>По вышеперечисленной задолженности проводится совместно с правовым отделом исковая и претензионная работа  выставлено 30 претензий по 19  взыскана задолженность по арендной плате без обращения в суд, по остальным 11 поданы исковые заявления в суд по 2 из них оформляются исполнительные листы.</w:t>
      </w:r>
    </w:p>
    <w:p w:rsidR="006D3DE6" w:rsidRPr="00A806D6" w:rsidRDefault="006D3DE6" w:rsidP="006D3DE6">
      <w:pPr>
        <w:ind w:firstLine="708"/>
        <w:jc w:val="both"/>
      </w:pPr>
      <w:r w:rsidRPr="00A806D6">
        <w:rPr>
          <w:b/>
        </w:rPr>
        <w:t xml:space="preserve"> </w:t>
      </w:r>
      <w:r w:rsidRPr="00A806D6">
        <w:t>В связи с переходом с 1 марта 2015 года полномочий по распоряжению земельными участками на уровень поселений, специалистом по земельным вопросам оказывалась посильная помощь муниципальным образованиям в подготовке документов по передаче земельных участков в аренду, собственность физических и юридических лиц. Подготовлено 27 договоров из них 16 Алымовское МО, 3- Криволукское МО, 4- Макаровское МО, 1- Петропавловское МО, 1- Коршуновское МО, 1- Бубновское МО, 1- Небельское МО.</w:t>
      </w:r>
    </w:p>
    <w:p w:rsidR="006D3DE6" w:rsidRPr="00A806D6" w:rsidRDefault="006D3DE6" w:rsidP="006D3DE6">
      <w:pPr>
        <w:ind w:firstLine="708"/>
        <w:jc w:val="both"/>
      </w:pPr>
      <w:r w:rsidRPr="00A806D6">
        <w:t>Разработана и передана на уровень муниципальных образований памятка по оформлению земель сельскохозяйственного назначения в муниципальную собственность.</w:t>
      </w:r>
    </w:p>
    <w:p w:rsidR="006D3DE6" w:rsidRPr="00A806D6" w:rsidRDefault="006D3DE6" w:rsidP="006D3DE6">
      <w:pPr>
        <w:ind w:firstLine="708"/>
        <w:jc w:val="both"/>
      </w:pPr>
      <w:r w:rsidRPr="00A806D6">
        <w:t>В связи с  изменениями земельного законодательства, разработаны и утверждены постановлениями администрации Киренского муниципального района следующие нормативные акты:</w:t>
      </w:r>
    </w:p>
    <w:p w:rsidR="006D3DE6" w:rsidRPr="00A806D6" w:rsidRDefault="006D3DE6" w:rsidP="006D3DE6">
      <w:pPr>
        <w:numPr>
          <w:ilvl w:val="0"/>
          <w:numId w:val="22"/>
        </w:numPr>
        <w:jc w:val="both"/>
      </w:pPr>
      <w:r w:rsidRPr="00A806D6">
        <w:t>Положение «О порядке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Киренский район, и земельных участков, государственная собственность на которые не разграничена находящихся на межселенной территории Киренского муниципального района» утв. Пост. №326 от 18.05.2015г.</w:t>
      </w:r>
    </w:p>
    <w:p w:rsidR="006D3DE6" w:rsidRPr="00A806D6" w:rsidRDefault="006D3DE6" w:rsidP="006D3DE6">
      <w:pPr>
        <w:numPr>
          <w:ilvl w:val="0"/>
          <w:numId w:val="22"/>
        </w:numPr>
        <w:jc w:val="both"/>
      </w:pPr>
      <w:r w:rsidRPr="00A806D6">
        <w:t>Положение «О порядке определения цены земельных участков, находящихся в муниципальной собственности муниципального образования Киренский район, и земельных участков, государственная собственность на которые не разграничена, находящихся на межселенной территории Киренского муниципального района, при заключении договоров купли-продажи указанных земельных участков без проведения торгов», утв. Пост. №327 от 18.05.2015г.</w:t>
      </w:r>
    </w:p>
    <w:p w:rsidR="006D3DE6" w:rsidRPr="00A806D6" w:rsidRDefault="006D3DE6" w:rsidP="006D3DE6">
      <w:pPr>
        <w:numPr>
          <w:ilvl w:val="0"/>
          <w:numId w:val="22"/>
        </w:numPr>
        <w:jc w:val="both"/>
      </w:pPr>
      <w:r w:rsidRPr="00A806D6">
        <w:t>Положение «О 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муниципального образования Киренский район, земель или земельных участков, государственная собственность на которые не разграничена на межселенной территории Киренского муниципального района» утв. Пост. №328 от 18.05.2015г.</w:t>
      </w:r>
    </w:p>
    <w:p w:rsidR="006D3DE6" w:rsidRPr="00A806D6" w:rsidRDefault="006D3DE6" w:rsidP="006D3DE6">
      <w:pPr>
        <w:jc w:val="both"/>
      </w:pPr>
      <w:r w:rsidRPr="00A806D6">
        <w:t xml:space="preserve">     В связи с изменением структуры администрации Киренского муниципального района разработаны и проходят согласование следующие нормативно-правовые акты:</w:t>
      </w:r>
    </w:p>
    <w:p w:rsidR="006D3DE6" w:rsidRPr="00A806D6" w:rsidRDefault="006D3DE6" w:rsidP="006D3DE6">
      <w:pPr>
        <w:numPr>
          <w:ilvl w:val="0"/>
          <w:numId w:val="23"/>
        </w:numPr>
        <w:jc w:val="both"/>
      </w:pPr>
      <w:r w:rsidRPr="00A806D6">
        <w:t xml:space="preserve"> Положения «О порядке передачи в аренду объектов, находящихся в собственности муниципального образования Киренский район»;</w:t>
      </w:r>
    </w:p>
    <w:p w:rsidR="006D3DE6" w:rsidRPr="00A806D6" w:rsidRDefault="006D3DE6" w:rsidP="006D3DE6">
      <w:pPr>
        <w:pStyle w:val="1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806D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A806D6">
        <w:rPr>
          <w:rFonts w:ascii="Times New Roman" w:hAnsi="Times New Roman" w:cs="Times New Roman"/>
          <w:b w:val="0"/>
          <w:color w:val="000000"/>
          <w:sz w:val="22"/>
          <w:szCs w:val="22"/>
        </w:rPr>
        <w:t>Положения  «О порядке управлении муниципальными предприятиями и учреждениями, находящимися в муниципальной собственности муниципального образования Киренский район»;</w:t>
      </w:r>
    </w:p>
    <w:p w:rsidR="006D3DE6" w:rsidRPr="00A806D6" w:rsidRDefault="006D3DE6" w:rsidP="006D3DE6">
      <w:pPr>
        <w:pStyle w:val="1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A806D6">
        <w:rPr>
          <w:rFonts w:ascii="Times New Roman" w:hAnsi="Times New Roman" w:cs="Times New Roman"/>
          <w:b w:val="0"/>
          <w:color w:val="000000"/>
          <w:sz w:val="22"/>
          <w:szCs w:val="22"/>
        </w:rPr>
        <w:t>Положения о порядке назначения на должность и освобождения от должности руководителей      муниципальных предприятий и учреждений  муниципального образования Киренский  район»</w:t>
      </w:r>
    </w:p>
    <w:p w:rsidR="006D3DE6" w:rsidRPr="00A806D6" w:rsidRDefault="006D3DE6" w:rsidP="006D3DE6">
      <w:pPr>
        <w:pStyle w:val="1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806D6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Положения о порядке управления и распоряжения имуществом,  находящимся в муниципальной собственности </w:t>
      </w:r>
      <w:r w:rsidRPr="00A806D6">
        <w:rPr>
          <w:rFonts w:ascii="Times New Roman" w:hAnsi="Times New Roman" w:cs="Times New Roman"/>
          <w:b w:val="0"/>
          <w:color w:val="auto"/>
          <w:sz w:val="22"/>
          <w:szCs w:val="22"/>
        </w:rPr>
        <w:t>муниципального образования Киренский район»</w:t>
      </w:r>
    </w:p>
    <w:p w:rsidR="006D3DE6" w:rsidRPr="00A806D6" w:rsidRDefault="006D3DE6" w:rsidP="006D3DE6">
      <w:pPr>
        <w:jc w:val="both"/>
      </w:pPr>
      <w:r w:rsidRPr="00A806D6">
        <w:t xml:space="preserve">       Разработано и принято 4 решения Думы Киренского муниципального района.</w:t>
      </w:r>
    </w:p>
    <w:p w:rsidR="006D3DE6" w:rsidRPr="00A806D6" w:rsidRDefault="006D3DE6" w:rsidP="006D3DE6">
      <w:pPr>
        <w:ind w:firstLine="708"/>
        <w:jc w:val="both"/>
      </w:pPr>
      <w:r w:rsidRPr="00A806D6">
        <w:t>- Решение № 78/6 от 29.05.2015г. «О внесении изменений в план приватизации муниципального имущества муниципального образования Киренский район на 2015 год»;</w:t>
      </w:r>
    </w:p>
    <w:p w:rsidR="006D3DE6" w:rsidRPr="00A806D6" w:rsidRDefault="006D3DE6" w:rsidP="006D3DE6">
      <w:pPr>
        <w:ind w:firstLine="708"/>
        <w:jc w:val="both"/>
        <w:rPr>
          <w:bCs/>
          <w:color w:val="000000"/>
        </w:rPr>
      </w:pPr>
      <w:r w:rsidRPr="00A806D6">
        <w:lastRenderedPageBreak/>
        <w:t>- Решение  № 79/6 от 29.05.2015г. «</w:t>
      </w:r>
      <w:r w:rsidRPr="00A806D6">
        <w:rPr>
          <w:bCs/>
          <w:color w:val="000000"/>
        </w:rPr>
        <w:t>О согласовании перечня имущества, находящегося в муниципальной собственности муниципального образования</w:t>
      </w:r>
      <w:r w:rsidRPr="00A806D6">
        <w:rPr>
          <w:b/>
          <w:bCs/>
          <w:color w:val="000000"/>
        </w:rPr>
        <w:t xml:space="preserve"> </w:t>
      </w:r>
      <w:r w:rsidRPr="00A806D6">
        <w:rPr>
          <w:bCs/>
          <w:color w:val="000000"/>
        </w:rPr>
        <w:t>Киренский район, подлежащего передаче муниципальным образованиям» ;</w:t>
      </w:r>
    </w:p>
    <w:p w:rsidR="006D3DE6" w:rsidRPr="00A806D6" w:rsidRDefault="006D3DE6" w:rsidP="006D3DE6">
      <w:pPr>
        <w:ind w:firstLine="708"/>
        <w:jc w:val="both"/>
        <w:rPr>
          <w:bCs/>
          <w:color w:val="000000"/>
        </w:rPr>
      </w:pPr>
      <w:r w:rsidRPr="00A806D6">
        <w:rPr>
          <w:bCs/>
          <w:color w:val="000000"/>
        </w:rPr>
        <w:t>- Решение № 90/6 от 26.08.22015г. «Об утверждении Порядка ведения реестра муниципального имущества муниципального образования Киренский район»;</w:t>
      </w:r>
    </w:p>
    <w:p w:rsidR="006D3DE6" w:rsidRPr="00A806D6" w:rsidRDefault="006D3DE6" w:rsidP="006D3DE6">
      <w:pPr>
        <w:ind w:firstLine="708"/>
        <w:jc w:val="both"/>
      </w:pPr>
      <w:r w:rsidRPr="00A806D6">
        <w:rPr>
          <w:bCs/>
          <w:color w:val="000000"/>
        </w:rPr>
        <w:t>- Решение № 91/6 от 26.08.2015г. «Об утверждении Положения о порядке приватизации муниципального имущества муниципального образования Киренский район».</w:t>
      </w:r>
    </w:p>
    <w:p w:rsidR="006D3DE6" w:rsidRPr="00A806D6" w:rsidRDefault="006D3DE6" w:rsidP="006D3DE6">
      <w:pPr>
        <w:ind w:firstLine="720"/>
        <w:jc w:val="both"/>
      </w:pPr>
      <w:r w:rsidRPr="00A806D6">
        <w:t xml:space="preserve">Проведены землеустроительные работы по установлению границ 9 земельных участков  (П.Осипенко,59, 59а, Репина,4а, Красноштанова,2в, Ленрабочих,36, Кривая Лука Боровкова,21, Мира,50,50а,),  на которых находятся объекты муниципальной собственности  муниципального образования Киренский район муниципальный контракт на сумму 109,6 тыс. руб. </w:t>
      </w:r>
    </w:p>
    <w:p w:rsidR="006D3DE6" w:rsidRPr="00A806D6" w:rsidRDefault="006D3DE6" w:rsidP="006D3DE6">
      <w:pPr>
        <w:ind w:firstLine="720"/>
        <w:jc w:val="both"/>
      </w:pPr>
      <w:r w:rsidRPr="00A806D6">
        <w:t>Изготовлены технические планы  на 28  объектов недвижимого имущества из них 11 объектов электроснабжения, являющихся бесхозяйными, заключен муниципальный контракт на сумму  279,1 тыс. руб.</w:t>
      </w:r>
    </w:p>
    <w:p w:rsidR="006D3DE6" w:rsidRPr="00A806D6" w:rsidRDefault="006D3DE6" w:rsidP="006D3DE6">
      <w:pPr>
        <w:pStyle w:val="ab"/>
        <w:numPr>
          <w:ilvl w:val="0"/>
          <w:numId w:val="23"/>
        </w:numPr>
        <w:jc w:val="both"/>
        <w:rPr>
          <w:b/>
        </w:rPr>
      </w:pPr>
      <w:r w:rsidRPr="00A806D6">
        <w:rPr>
          <w:b/>
        </w:rPr>
        <w:t>В сфере имущественных отношений:</w:t>
      </w:r>
    </w:p>
    <w:p w:rsidR="006D3DE6" w:rsidRPr="00A806D6" w:rsidRDefault="006D3DE6" w:rsidP="006D3DE6">
      <w:pPr>
        <w:ind w:firstLine="708"/>
        <w:jc w:val="both"/>
      </w:pPr>
      <w:r w:rsidRPr="00A806D6">
        <w:t>Заключено 46 договоров аренды муниципального имуществом на сумму 3408,5  тыс. руб. из них аренда автобусов - 3 договора  аренды на сумму 305,6 тыс. руб. договор купли продажи от 18.09.2014 года в сумме 2632,8 тыс. руб. (ООО УК «Энергия» здание по ул. Партизанская, д. 29)</w:t>
      </w:r>
    </w:p>
    <w:p w:rsidR="006D3DE6" w:rsidRPr="00A806D6" w:rsidRDefault="006D3DE6" w:rsidP="006D3DE6">
      <w:pPr>
        <w:ind w:firstLine="708"/>
        <w:jc w:val="both"/>
      </w:pPr>
      <w:r w:rsidRPr="00A806D6">
        <w:t>Общий доход от использования муниципального имущества за 1 полугодие 2015 г. составил 1862,1 тыс. руб. в том числе  аренда муниципального имущества составляет  1203,9 тыс. руб.,  продажа муниципального имущества – 658,2 тыс. руб. (ООО УК «Энергия договор от 18.09.2014г.)  Задолженность по арендной плате на 01.07.2015 года составляет 2995,1 тыс. рублей из них задолженность по 3 исполнительным листам в сумме 1789,6 тыс.руб., остальное находится в работе. Низкое поступление платежей по арендной плате обусловлено низкой платежеспособностью арендаторов, с ними отделом совместно с правовым отделом администрации Киренского муниципального района ведется претензионная и исковая работа.</w:t>
      </w:r>
    </w:p>
    <w:p w:rsidR="006D3DE6" w:rsidRPr="00A806D6" w:rsidRDefault="006D3DE6" w:rsidP="006D3DE6">
      <w:pPr>
        <w:widowControl w:val="0"/>
        <w:autoSpaceDE w:val="0"/>
        <w:autoSpaceDN w:val="0"/>
        <w:adjustRightInd w:val="0"/>
        <w:ind w:firstLine="708"/>
        <w:jc w:val="both"/>
      </w:pPr>
      <w:r w:rsidRPr="00A806D6">
        <w:t xml:space="preserve">В рамках </w:t>
      </w:r>
      <w:hyperlink r:id="rId7" w:history="1">
        <w:r w:rsidRPr="00A806D6">
          <w:rPr>
            <w:rStyle w:val="a4"/>
          </w:rPr>
          <w:t>плана</w:t>
        </w:r>
      </w:hyperlink>
      <w:r w:rsidRPr="00A806D6">
        <w:t xml:space="preserve"> приватизации на 2015г., утвержденного </w:t>
      </w:r>
      <w:hyperlink r:id="rId8" w:history="1">
        <w:r w:rsidRPr="00A806D6">
          <w:rPr>
            <w:rStyle w:val="a4"/>
          </w:rPr>
          <w:t>Решением</w:t>
        </w:r>
      </w:hyperlink>
      <w:r w:rsidRPr="00A806D6">
        <w:t xml:space="preserve"> Думы Киренского района N 21/6 от 29.10.2014 г., предусмотрена приватизация  муниципального имущества: Автобус ПАЗ 3206-110, Автобус КАВЗ 3976-011, нежилое здание (магазин) ул. Красноштанова,2 в, была проведена подготовительная работа: оценка имущества, подготовка аукционной документации,  объявлен открытый аукцион, заявок на участие не поступило, в связи с этим аукцион признан, не состоявшимся, было принято решение объявить продажу муниципального имущества посредством публичного предложения, заявок  на участие в аукционе посредством публичного предложения, так же не поступило, аукцион был признан не состоявшимся, объявлена продажа муниципального имущества без объявления цены.  Таким образом,  план приватизации муниципального имущества  на 1 полугодие 2015 года не выполнен.      Основные причины невыполнения программы приватизации следующие:</w:t>
      </w:r>
    </w:p>
    <w:p w:rsidR="006D3DE6" w:rsidRPr="00A806D6" w:rsidRDefault="006D3DE6" w:rsidP="006D3DE6">
      <w:pPr>
        <w:ind w:firstLine="708"/>
        <w:jc w:val="both"/>
      </w:pPr>
      <w:r w:rsidRPr="00A806D6">
        <w:t>Высокий износ, не ликвидность имущества, плохое техническое состояние.</w:t>
      </w:r>
    </w:p>
    <w:p w:rsidR="006D3DE6" w:rsidRPr="00A806D6" w:rsidRDefault="006D3DE6" w:rsidP="006D3DE6">
      <w:pPr>
        <w:ind w:firstLine="708"/>
        <w:jc w:val="both"/>
      </w:pPr>
      <w:r w:rsidRPr="00A806D6">
        <w:t>По исполнению рекомендаций Думы Киренского муниципального района о проведении инвентаризации выявлении и реализации не профильного имущества, Решением Думы Киренского муниципального района от 29.05.2015г. №78/6 были внесены изменения в план приватизации муниципального имущества на 2015 год, включены  следующие объекты:</w:t>
      </w:r>
    </w:p>
    <w:p w:rsidR="006D3DE6" w:rsidRPr="00A806D6" w:rsidRDefault="006D3DE6" w:rsidP="006D3DE6">
      <w:pPr>
        <w:pStyle w:val="ab"/>
        <w:ind w:left="1068"/>
        <w:jc w:val="both"/>
      </w:pPr>
      <w:r w:rsidRPr="00A806D6">
        <w:t>- здание гаража, ул. Красноармейская,8 (реализовано в 3 кв. 2015г.);</w:t>
      </w:r>
    </w:p>
    <w:p w:rsidR="006D3DE6" w:rsidRPr="00A806D6" w:rsidRDefault="006D3DE6" w:rsidP="006D3DE6">
      <w:pPr>
        <w:pStyle w:val="ab"/>
        <w:ind w:left="1068"/>
        <w:jc w:val="both"/>
      </w:pPr>
      <w:r w:rsidRPr="00A806D6">
        <w:t>- арочный склад – кв. Воронино, ул. Мира,50;</w:t>
      </w:r>
    </w:p>
    <w:p w:rsidR="006D3DE6" w:rsidRPr="00A806D6" w:rsidRDefault="006D3DE6" w:rsidP="006D3DE6">
      <w:pPr>
        <w:pStyle w:val="ab"/>
        <w:ind w:left="1068"/>
        <w:jc w:val="both"/>
      </w:pPr>
      <w:r w:rsidRPr="00A806D6">
        <w:t>- арочный склад – кв. Воронино, ул. Мира,50А;</w:t>
      </w:r>
    </w:p>
    <w:p w:rsidR="006D3DE6" w:rsidRPr="00A806D6" w:rsidRDefault="006D3DE6" w:rsidP="006D3DE6">
      <w:pPr>
        <w:pStyle w:val="ab"/>
        <w:ind w:left="1068"/>
        <w:jc w:val="both"/>
      </w:pPr>
      <w:r w:rsidRPr="00A806D6">
        <w:t>- трактор Т170.</w:t>
      </w:r>
    </w:p>
    <w:p w:rsidR="006D3DE6" w:rsidRPr="00A806D6" w:rsidRDefault="006D3DE6" w:rsidP="006D3DE6">
      <w:pPr>
        <w:ind w:firstLine="708"/>
        <w:jc w:val="both"/>
      </w:pPr>
      <w:r w:rsidRPr="00A806D6">
        <w:lastRenderedPageBreak/>
        <w:t>Проведена инвентаризация жилого фонда, на основании данной инвентаризации списано с баланса администрации 56 полностью приватизированных жилых дома, в том числе 35 находящихся на территории Киренского МО, 15 на территории Алексеевского МО, 5 – на территории Бубновского МО, и 1 на территории Макаровского МО.</w:t>
      </w:r>
    </w:p>
    <w:p w:rsidR="006D3DE6" w:rsidRPr="00A806D6" w:rsidRDefault="006D3DE6" w:rsidP="006D3DE6">
      <w:pPr>
        <w:ind w:firstLine="708"/>
        <w:jc w:val="both"/>
      </w:pPr>
      <w:r w:rsidRPr="00A806D6">
        <w:t>По состоянию на 01.07.2015г. на балансе администрации осталось 346 жилых домов из них 10 жилых домов находится в Мироновском МО, 70 в Бубновском МО, 58 в Алексеевском 208 в Киренском МО. В данных домах не приватизировано 903 квартиры, из них 528 квартир необходимо поставить на кадастровый учет, 375 имеют кадастровые паспорта.</w:t>
      </w:r>
    </w:p>
    <w:p w:rsidR="006D3DE6" w:rsidRPr="00A806D6" w:rsidRDefault="006D3DE6" w:rsidP="006D3DE6">
      <w:pPr>
        <w:ind w:firstLine="708"/>
        <w:jc w:val="both"/>
      </w:pPr>
      <w:r w:rsidRPr="00A806D6">
        <w:t>Подготовлено 46 нормативно - правовых актов по имуществу.</w:t>
      </w:r>
    </w:p>
    <w:p w:rsidR="006D3DE6" w:rsidRPr="00A806D6" w:rsidRDefault="006D3DE6" w:rsidP="006D3DE6">
      <w:pPr>
        <w:ind w:firstLine="708"/>
        <w:jc w:val="both"/>
      </w:pPr>
      <w:r w:rsidRPr="00A806D6">
        <w:t>Приобретено 3 квартиры для детей- сирот, заключены договора социального найма.</w:t>
      </w:r>
    </w:p>
    <w:p w:rsidR="006D3DE6" w:rsidRPr="00A806D6" w:rsidRDefault="006D3DE6" w:rsidP="006D3DE6">
      <w:pPr>
        <w:ind w:firstLine="708"/>
        <w:jc w:val="both"/>
      </w:pPr>
      <w:r w:rsidRPr="00A806D6">
        <w:t>Продолжается работа по подготовке правоустанавливающих документов, выявлено 16 объектов электросетевого хозяйства (ВЛ04кВ) по которым в 2016 году при наличии финансирования будет проводиться работа по признанию их в муниципальную собственность.</w:t>
      </w:r>
    </w:p>
    <w:p w:rsidR="006D3DE6" w:rsidRPr="00A806D6" w:rsidRDefault="006D3DE6" w:rsidP="006D3DE6">
      <w:pPr>
        <w:pStyle w:val="ab"/>
        <w:numPr>
          <w:ilvl w:val="0"/>
          <w:numId w:val="23"/>
        </w:numPr>
        <w:jc w:val="both"/>
        <w:rPr>
          <w:b/>
        </w:rPr>
      </w:pPr>
      <w:r w:rsidRPr="00A806D6">
        <w:rPr>
          <w:b/>
        </w:rPr>
        <w:t>В сфере ГО и ЧС:</w:t>
      </w:r>
    </w:p>
    <w:p w:rsidR="006D3DE6" w:rsidRPr="00A806D6" w:rsidRDefault="006D3DE6" w:rsidP="006D3DE6">
      <w:pPr>
        <w:pStyle w:val="ab"/>
        <w:numPr>
          <w:ilvl w:val="1"/>
          <w:numId w:val="24"/>
        </w:numPr>
        <w:jc w:val="both"/>
        <w:rPr>
          <w:b/>
        </w:rPr>
      </w:pPr>
      <w:r w:rsidRPr="00A806D6">
        <w:rPr>
          <w:b/>
        </w:rPr>
        <w:t>Паводковая обстановка в период ледохода 2015г.</w:t>
      </w:r>
    </w:p>
    <w:p w:rsidR="006D3DE6" w:rsidRPr="00A806D6" w:rsidRDefault="006D3DE6" w:rsidP="006D3DE6">
      <w:pPr>
        <w:ind w:firstLine="708"/>
        <w:jc w:val="both"/>
      </w:pPr>
      <w:r w:rsidRPr="00A806D6">
        <w:rPr>
          <w:bCs/>
        </w:rPr>
        <w:t>Постановлением и.о. главы администрации Киренского муниципального района от 17.03.2015г. №215 утвержден состав сил и средств, планируемых к проведению   мероприятий в паводковый период 2015г.:</w:t>
      </w:r>
    </w:p>
    <w:p w:rsidR="006D3DE6" w:rsidRPr="00A806D6" w:rsidRDefault="006D3DE6" w:rsidP="006D3DE6">
      <w:pPr>
        <w:jc w:val="both"/>
      </w:pPr>
      <w:r w:rsidRPr="00A806D6">
        <w:t>- личный состав, чел: 1094;</w:t>
      </w:r>
    </w:p>
    <w:p w:rsidR="006D3DE6" w:rsidRPr="00A806D6" w:rsidRDefault="006D3DE6" w:rsidP="006D3DE6">
      <w:pPr>
        <w:jc w:val="both"/>
      </w:pPr>
      <w:r w:rsidRPr="00A806D6">
        <w:t xml:space="preserve">- техника, ед.: 219, </w:t>
      </w:r>
    </w:p>
    <w:p w:rsidR="006D3DE6" w:rsidRPr="00A806D6" w:rsidRDefault="006D3DE6" w:rsidP="006D3DE6">
      <w:pPr>
        <w:jc w:val="both"/>
      </w:pPr>
      <w:r w:rsidRPr="00A806D6">
        <w:t xml:space="preserve">из них: </w:t>
      </w:r>
    </w:p>
    <w:p w:rsidR="006D3DE6" w:rsidRPr="00A806D6" w:rsidRDefault="006D3DE6" w:rsidP="006D3DE6">
      <w:pPr>
        <w:jc w:val="both"/>
      </w:pPr>
      <w:r w:rsidRPr="00A806D6">
        <w:t>- легковые автомобили, ед.: 53</w:t>
      </w:r>
    </w:p>
    <w:p w:rsidR="006D3DE6" w:rsidRPr="00A806D6" w:rsidRDefault="006D3DE6" w:rsidP="006D3DE6">
      <w:pPr>
        <w:jc w:val="both"/>
      </w:pPr>
      <w:r w:rsidRPr="00A806D6">
        <w:t>- грузовые, ед.: 24</w:t>
      </w:r>
    </w:p>
    <w:p w:rsidR="006D3DE6" w:rsidRPr="00A806D6" w:rsidRDefault="006D3DE6" w:rsidP="006D3DE6">
      <w:pPr>
        <w:jc w:val="both"/>
      </w:pPr>
      <w:r w:rsidRPr="00A806D6">
        <w:t>- специальные, ед.: 83</w:t>
      </w:r>
    </w:p>
    <w:p w:rsidR="006D3DE6" w:rsidRPr="00A806D6" w:rsidRDefault="006D3DE6" w:rsidP="006D3DE6">
      <w:pPr>
        <w:jc w:val="both"/>
      </w:pPr>
      <w:r w:rsidRPr="00A806D6">
        <w:t>- плав. средства, ед.: 53</w:t>
      </w:r>
    </w:p>
    <w:p w:rsidR="006D3DE6" w:rsidRPr="00A806D6" w:rsidRDefault="006D3DE6" w:rsidP="006D3DE6">
      <w:pPr>
        <w:ind w:firstLine="708"/>
        <w:jc w:val="both"/>
      </w:pPr>
      <w:r w:rsidRPr="00A806D6">
        <w:t>Для организации сбора, размещения населения при угрозе или возникновении ЧС, обусловленных весенним паводком на территории муниципальных образований было спланировано развертывание 7 пунктов временного размещения пострадавшего населения с общей емкостью 1615 человек.</w:t>
      </w:r>
    </w:p>
    <w:p w:rsidR="006D3DE6" w:rsidRPr="00A806D6" w:rsidRDefault="006D3DE6" w:rsidP="006D3DE6">
      <w:pPr>
        <w:ind w:firstLine="708"/>
        <w:jc w:val="both"/>
      </w:pPr>
      <w:r w:rsidRPr="00A806D6">
        <w:t>В предпаводковый период было проведено 5 заседаний эвакуационной комиссии и комиссии по чрезвычайным ситуациям и обеспечению пожарной безопасности.</w:t>
      </w:r>
    </w:p>
    <w:p w:rsidR="006D3DE6" w:rsidRPr="00A806D6" w:rsidRDefault="006D3DE6" w:rsidP="006D3DE6">
      <w:pPr>
        <w:ind w:firstLine="708"/>
        <w:jc w:val="both"/>
      </w:pPr>
      <w:r w:rsidRPr="00A806D6">
        <w:t>Консолидированный бюджет на противопаводковые мероприятия составил 521 700 рублей.</w:t>
      </w:r>
    </w:p>
    <w:p w:rsidR="006D3DE6" w:rsidRPr="00A806D6" w:rsidRDefault="006D3DE6" w:rsidP="006D3DE6">
      <w:pPr>
        <w:ind w:firstLine="708"/>
        <w:jc w:val="both"/>
      </w:pPr>
      <w:r w:rsidRPr="00A806D6">
        <w:t>В период с 13 по 17 марта 2015 года на территории Киренского района были проведены превентивные мероприятия по ослаблению ледового поля на затороопасном участке р. Лена в районе населенного пункта Петропавловское (плес Петропавловский). На проведение пиления льда было затрачено 300 000 руб.</w:t>
      </w:r>
    </w:p>
    <w:p w:rsidR="006D3DE6" w:rsidRPr="00A806D6" w:rsidRDefault="006D3DE6" w:rsidP="006D3DE6">
      <w:pPr>
        <w:ind w:firstLine="708"/>
        <w:jc w:val="both"/>
      </w:pPr>
      <w:r w:rsidRPr="00A806D6">
        <w:t>Проведение полного комплекса превентивных и планирующих мероприятий обеспечило прохождение паводкового периода без чрезвычайных ситуаций.</w:t>
      </w:r>
    </w:p>
    <w:p w:rsidR="006D3DE6" w:rsidRPr="00A806D6" w:rsidRDefault="006D3DE6" w:rsidP="006D3DE6">
      <w:pPr>
        <w:pStyle w:val="ab"/>
        <w:numPr>
          <w:ilvl w:val="1"/>
          <w:numId w:val="24"/>
        </w:numPr>
        <w:jc w:val="both"/>
        <w:rPr>
          <w:b/>
        </w:rPr>
      </w:pPr>
      <w:r w:rsidRPr="00A806D6">
        <w:rPr>
          <w:b/>
        </w:rPr>
        <w:t>Пожароопасный период 2015г.</w:t>
      </w:r>
    </w:p>
    <w:p w:rsidR="006D3DE6" w:rsidRPr="00A806D6" w:rsidRDefault="006D3DE6" w:rsidP="006D3DE6">
      <w:pPr>
        <w:ind w:firstLine="708"/>
        <w:jc w:val="both"/>
      </w:pPr>
      <w:r w:rsidRPr="00A806D6">
        <w:t>В пожароопасный период 2015г. было достигнуто значительное снижение количества и общей площади лесных пожаров. Так за 2014г. произошел 71 лесной пожар на общей площади 27 639,7 га, в пожароопасный период 2015г. количество лесных пожаров снизилось до 17 (снижение на 76%), общая площадь в 2015г. составила 2 815 га (снижение на 90%).</w:t>
      </w:r>
    </w:p>
    <w:p w:rsidR="006D3DE6" w:rsidRPr="00A806D6" w:rsidRDefault="006D3DE6" w:rsidP="006D3DE6">
      <w:pPr>
        <w:ind w:firstLine="708"/>
        <w:jc w:val="both"/>
      </w:pPr>
      <w:r w:rsidRPr="00A806D6">
        <w:t>В соответствии со складывающейся обстановкой и прогнозируемыми классами пожарной опасности на территории района вводились режимы функционирования: «Повышенная готовность» и «Чрезвычайная ситуация в лесах муниципального характера».</w:t>
      </w:r>
    </w:p>
    <w:p w:rsidR="006D3DE6" w:rsidRPr="00A806D6" w:rsidRDefault="006D3DE6" w:rsidP="006D3DE6">
      <w:pPr>
        <w:ind w:firstLine="708"/>
        <w:jc w:val="both"/>
      </w:pPr>
      <w:r w:rsidRPr="00A806D6">
        <w:rPr>
          <w:rFonts w:eastAsia="Calibri"/>
        </w:rPr>
        <w:lastRenderedPageBreak/>
        <w:t>Патрулирование территории района на предмет предпосылок или возникновения ле</w:t>
      </w:r>
      <w:r w:rsidRPr="00A806D6">
        <w:t xml:space="preserve">сных пожаров осуществлялось муниципальными и ведомственными патрульными группами. </w:t>
      </w:r>
    </w:p>
    <w:p w:rsidR="006D3DE6" w:rsidRPr="00A806D6" w:rsidRDefault="006D3DE6" w:rsidP="006D3DE6">
      <w:pPr>
        <w:ind w:firstLine="708"/>
        <w:jc w:val="both"/>
      </w:pPr>
      <w:r w:rsidRPr="00A806D6">
        <w:t>На постоянной основе проходили заседания комиссии по чрезвычайным ситуациям и обеспечению пожарной безопасности, проводилась общая координация задействованных на тушении  сил и средств, в ежедневном режиме два раза в день проводились областные селекторные совещания.</w:t>
      </w:r>
    </w:p>
    <w:p w:rsidR="006D3DE6" w:rsidRPr="00A806D6" w:rsidRDefault="006D3DE6" w:rsidP="006D3DE6">
      <w:pPr>
        <w:jc w:val="both"/>
      </w:pPr>
      <w:r w:rsidRPr="00A806D6">
        <w:tab/>
        <w:t>В целях предотвращения перехода лесных пожаров на населенные пункты была проведена опашка территории населенного пункта Красноярово Киренского района на площади: длина участка 900 м., ширина 11м. На проведение опашки было затрачено 15 000 руб.</w:t>
      </w:r>
    </w:p>
    <w:p w:rsidR="006D3DE6" w:rsidRPr="00A806D6" w:rsidRDefault="006D3DE6" w:rsidP="006D3DE6">
      <w:pPr>
        <w:ind w:firstLine="708"/>
        <w:jc w:val="both"/>
        <w:rPr>
          <w:b/>
        </w:rPr>
      </w:pPr>
      <w:r w:rsidRPr="00A806D6">
        <w:rPr>
          <w:b/>
        </w:rPr>
        <w:t>6.3. Системы оповещения населения</w:t>
      </w:r>
    </w:p>
    <w:p w:rsidR="006D3DE6" w:rsidRPr="00A806D6" w:rsidRDefault="006D3DE6" w:rsidP="006D3DE6">
      <w:pPr>
        <w:ind w:firstLine="708"/>
        <w:jc w:val="both"/>
      </w:pPr>
      <w:r w:rsidRPr="00A806D6">
        <w:t xml:space="preserve">На территории г. Киренска силами ЗАО «Корпорация Капитал-Технология» и ООО «СтройТранзитСвязь» было установлена система звукового оповещения населения П-116М, оборудования прошло комплексное опробование, включая необходимые пусконаладочные работы и комплексные испытания совместно с коммуникациями (каналами и линиями управления). </w:t>
      </w:r>
    </w:p>
    <w:p w:rsidR="006D3DE6" w:rsidRPr="00A806D6" w:rsidRDefault="006D3DE6" w:rsidP="006D3DE6">
      <w:pPr>
        <w:ind w:firstLine="708"/>
        <w:jc w:val="both"/>
      </w:pPr>
      <w:r w:rsidRPr="00A806D6">
        <w:t>В ходе выполнения работ было смонтировано 5 оконечных устройств по следующим адреса:</w:t>
      </w:r>
    </w:p>
    <w:p w:rsidR="006D3DE6" w:rsidRPr="00A806D6" w:rsidRDefault="006D3DE6" w:rsidP="006D3DE6">
      <w:pPr>
        <w:ind w:firstLine="708"/>
        <w:jc w:val="both"/>
      </w:pPr>
      <w:r w:rsidRPr="00A806D6">
        <w:t>- г. Киренск ул. Красноармейская 5;</w:t>
      </w:r>
    </w:p>
    <w:p w:rsidR="006D3DE6" w:rsidRPr="00A806D6" w:rsidRDefault="006D3DE6" w:rsidP="006D3DE6">
      <w:pPr>
        <w:ind w:firstLine="708"/>
        <w:jc w:val="both"/>
      </w:pPr>
      <w:r w:rsidRPr="00A806D6">
        <w:t>- г. Киренск кв. Водников 7А;</w:t>
      </w:r>
    </w:p>
    <w:p w:rsidR="006D3DE6" w:rsidRPr="00A806D6" w:rsidRDefault="006D3DE6" w:rsidP="006D3DE6">
      <w:pPr>
        <w:ind w:firstLine="708"/>
        <w:jc w:val="both"/>
      </w:pPr>
      <w:r w:rsidRPr="00A806D6">
        <w:t>- г. Киренск ул. П.Осипенко 27;</w:t>
      </w:r>
    </w:p>
    <w:p w:rsidR="006D3DE6" w:rsidRPr="00A806D6" w:rsidRDefault="006D3DE6" w:rsidP="006D3DE6">
      <w:pPr>
        <w:ind w:firstLine="708"/>
        <w:jc w:val="both"/>
      </w:pPr>
      <w:r w:rsidRPr="00A806D6">
        <w:t>- г. Киренск ул. Партизанская 27;</w:t>
      </w:r>
    </w:p>
    <w:p w:rsidR="006D3DE6" w:rsidRPr="00A806D6" w:rsidRDefault="006D3DE6" w:rsidP="006D3DE6">
      <w:pPr>
        <w:ind w:firstLine="708"/>
        <w:jc w:val="both"/>
      </w:pPr>
      <w:r w:rsidRPr="00A806D6">
        <w:t>- г. Киренск ул. Репина 4;</w:t>
      </w:r>
    </w:p>
    <w:p w:rsidR="006D3DE6" w:rsidRPr="00A806D6" w:rsidRDefault="006D3DE6" w:rsidP="006D3DE6">
      <w:pPr>
        <w:ind w:firstLine="708"/>
        <w:jc w:val="both"/>
      </w:pPr>
      <w:r w:rsidRPr="00A806D6">
        <w:t xml:space="preserve">- г. Киренск ул. Воронинская 1. </w:t>
      </w:r>
    </w:p>
    <w:p w:rsidR="006D3DE6" w:rsidRPr="00A806D6" w:rsidRDefault="006D3DE6" w:rsidP="006D3DE6">
      <w:pPr>
        <w:ind w:firstLine="708"/>
        <w:jc w:val="both"/>
      </w:pPr>
      <w:r w:rsidRPr="00A806D6">
        <w:t>Размещение оконечного оборудования (громкоговорящие устройства) в основных районах г. Киренска позволило обеспечить полный охват населения сигналами звукового оповещения.</w:t>
      </w:r>
    </w:p>
    <w:p w:rsidR="006D3DE6" w:rsidRPr="00A806D6" w:rsidRDefault="006D3DE6" w:rsidP="006D3DE6">
      <w:pPr>
        <w:ind w:firstLine="708"/>
        <w:jc w:val="both"/>
      </w:pPr>
      <w:r w:rsidRPr="00A806D6">
        <w:t>Оборудование было принято в муниципальную собственность муниципального образования Киренский район.</w:t>
      </w:r>
    </w:p>
    <w:p w:rsidR="006D3DE6" w:rsidRPr="00A806D6" w:rsidRDefault="006D3DE6" w:rsidP="006D3DE6">
      <w:pPr>
        <w:ind w:firstLine="708"/>
        <w:jc w:val="both"/>
      </w:pPr>
      <w:r w:rsidRPr="00A806D6">
        <w:t>Для обеспечении работы каналов связи системы оповещения П-166М был заключен муниципальный контракт  № 73051 от 01.05.2015г. с ОАО «Ростелеком»  об оказании услуг сети широкополосного доступа, на сумму 88 952,55 руб.</w:t>
      </w:r>
    </w:p>
    <w:p w:rsidR="006D3DE6" w:rsidRPr="00A806D6" w:rsidRDefault="006D3DE6" w:rsidP="006D3DE6">
      <w:pPr>
        <w:ind w:firstLine="708"/>
        <w:jc w:val="both"/>
      </w:pPr>
      <w:r w:rsidRPr="00A806D6">
        <w:t>Было проведено обучение работе с системой оповещения П-166М всех диспетчеров дежурных смен ЕДДС администрации Киренского муниципального района в «Учебно-методический центре по гражданской обороне, чрезвычайным ситуациям и пожарной безопасности Иркутской области».</w:t>
      </w:r>
    </w:p>
    <w:p w:rsidR="006D3DE6" w:rsidRPr="00A806D6" w:rsidRDefault="006D3DE6" w:rsidP="006D3DE6">
      <w:pPr>
        <w:ind w:left="360" w:firstLine="348"/>
        <w:jc w:val="both"/>
        <w:rPr>
          <w:rFonts w:eastAsia="Calibri"/>
        </w:rPr>
      </w:pPr>
    </w:p>
    <w:p w:rsidR="006D3DE6" w:rsidRPr="00A806D6" w:rsidRDefault="006D3DE6" w:rsidP="006D3DE6">
      <w:pPr>
        <w:pStyle w:val="ab"/>
        <w:ind w:left="0"/>
        <w:jc w:val="both"/>
        <w:rPr>
          <w:b/>
        </w:rPr>
      </w:pPr>
      <w:r w:rsidRPr="00A806D6">
        <w:rPr>
          <w:b/>
        </w:rPr>
        <w:t>Заместитель мэра-</w:t>
      </w:r>
    </w:p>
    <w:p w:rsidR="006D3DE6" w:rsidRPr="00A806D6" w:rsidRDefault="006D3DE6" w:rsidP="006D3DE6">
      <w:pPr>
        <w:pStyle w:val="ab"/>
        <w:ind w:left="0"/>
        <w:jc w:val="both"/>
        <w:rPr>
          <w:b/>
        </w:rPr>
      </w:pPr>
      <w:r w:rsidRPr="00A806D6">
        <w:rPr>
          <w:b/>
        </w:rPr>
        <w:t>Председатель Комитета                                                              А.В. Вициамов</w:t>
      </w:r>
    </w:p>
    <w:p w:rsidR="006D3DE6" w:rsidRDefault="006D3DE6" w:rsidP="00C10FEF">
      <w:pPr>
        <w:jc w:val="both"/>
        <w:rPr>
          <w:b/>
        </w:rPr>
      </w:pPr>
    </w:p>
    <w:p w:rsidR="006D3DE6" w:rsidRPr="00BC3E86" w:rsidRDefault="006D3DE6" w:rsidP="00C10FEF">
      <w:pPr>
        <w:jc w:val="both"/>
        <w:rPr>
          <w:b/>
        </w:rPr>
      </w:pPr>
    </w:p>
    <w:sectPr w:rsidR="006D3DE6" w:rsidRPr="00BC3E86" w:rsidSect="00C15855">
      <w:pgSz w:w="11906" w:h="16838"/>
      <w:pgMar w:top="1134" w:right="850" w:bottom="1134" w:left="1701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15" w:rsidRDefault="00486B15" w:rsidP="000673EE">
      <w:r>
        <w:separator/>
      </w:r>
    </w:p>
  </w:endnote>
  <w:endnote w:type="continuationSeparator" w:id="1">
    <w:p w:rsidR="00486B15" w:rsidRDefault="00486B15" w:rsidP="0006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15" w:rsidRDefault="00486B15" w:rsidP="000673EE">
      <w:r>
        <w:separator/>
      </w:r>
    </w:p>
  </w:footnote>
  <w:footnote w:type="continuationSeparator" w:id="1">
    <w:p w:rsidR="00486B15" w:rsidRDefault="00486B15" w:rsidP="0006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1438"/>
    <w:multiLevelType w:val="hybridMultilevel"/>
    <w:tmpl w:val="C6041C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90E7FFC"/>
    <w:multiLevelType w:val="multilevel"/>
    <w:tmpl w:val="12E89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33D05"/>
    <w:multiLevelType w:val="hybridMultilevel"/>
    <w:tmpl w:val="8056CA7E"/>
    <w:lvl w:ilvl="0" w:tplc="D5142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46AB5"/>
    <w:multiLevelType w:val="hybridMultilevel"/>
    <w:tmpl w:val="0D444AD4"/>
    <w:lvl w:ilvl="0" w:tplc="0552961A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C304D68"/>
    <w:multiLevelType w:val="hybridMultilevel"/>
    <w:tmpl w:val="CD46A8D6"/>
    <w:lvl w:ilvl="0" w:tplc="E898C30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720B"/>
    <w:multiLevelType w:val="hybridMultilevel"/>
    <w:tmpl w:val="CBB44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36E3"/>
    <w:multiLevelType w:val="hybridMultilevel"/>
    <w:tmpl w:val="9D401B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E2B1E76"/>
    <w:multiLevelType w:val="multilevel"/>
    <w:tmpl w:val="AD02A6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EC23F1F"/>
    <w:multiLevelType w:val="multilevel"/>
    <w:tmpl w:val="EBAA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1882276"/>
    <w:multiLevelType w:val="hybridMultilevel"/>
    <w:tmpl w:val="CE54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7231D"/>
    <w:multiLevelType w:val="hybridMultilevel"/>
    <w:tmpl w:val="7E94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F3AE6"/>
    <w:multiLevelType w:val="multilevel"/>
    <w:tmpl w:val="45AA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510CD5"/>
    <w:multiLevelType w:val="hybridMultilevel"/>
    <w:tmpl w:val="DAB8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51C18"/>
    <w:multiLevelType w:val="hybridMultilevel"/>
    <w:tmpl w:val="F5AE9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F5E2C"/>
    <w:multiLevelType w:val="hybridMultilevel"/>
    <w:tmpl w:val="A424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841C8"/>
    <w:multiLevelType w:val="hybridMultilevel"/>
    <w:tmpl w:val="0C3CA0C2"/>
    <w:lvl w:ilvl="0" w:tplc="CE02C2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1598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20F8F"/>
    <w:multiLevelType w:val="multilevel"/>
    <w:tmpl w:val="F3A8FD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600611EB"/>
    <w:multiLevelType w:val="hybridMultilevel"/>
    <w:tmpl w:val="935E08B2"/>
    <w:lvl w:ilvl="0" w:tplc="D594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1">
    <w:nsid w:val="73085771"/>
    <w:multiLevelType w:val="hybridMultilevel"/>
    <w:tmpl w:val="FE6E4790"/>
    <w:lvl w:ilvl="0" w:tplc="E898C30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66C5C06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275706"/>
    <w:multiLevelType w:val="multilevel"/>
    <w:tmpl w:val="E10E5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17"/>
  </w:num>
  <w:num w:numId="5">
    <w:abstractNumId w:val="13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0"/>
  </w:num>
  <w:num w:numId="11">
    <w:abstractNumId w:val="18"/>
  </w:num>
  <w:num w:numId="12">
    <w:abstractNumId w:val="11"/>
  </w:num>
  <w:num w:numId="13">
    <w:abstractNumId w:val="8"/>
  </w:num>
  <w:num w:numId="14">
    <w:abstractNumId w:val="16"/>
  </w:num>
  <w:num w:numId="15">
    <w:abstractNumId w:val="23"/>
  </w:num>
  <w:num w:numId="16">
    <w:abstractNumId w:val="2"/>
  </w:num>
  <w:num w:numId="17">
    <w:abstractNumId w:val="20"/>
  </w:num>
  <w:num w:numId="18">
    <w:abstractNumId w:val="19"/>
  </w:num>
  <w:num w:numId="19">
    <w:abstractNumId w:val="9"/>
  </w:num>
  <w:num w:numId="20">
    <w:abstractNumId w:val="15"/>
  </w:num>
  <w:num w:numId="21">
    <w:abstractNumId w:val="3"/>
  </w:num>
  <w:num w:numId="22">
    <w:abstractNumId w:val="21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25F"/>
    <w:rsid w:val="000032C0"/>
    <w:rsid w:val="00005F86"/>
    <w:rsid w:val="00023D8B"/>
    <w:rsid w:val="00036F0F"/>
    <w:rsid w:val="00063B58"/>
    <w:rsid w:val="000673EE"/>
    <w:rsid w:val="00072657"/>
    <w:rsid w:val="000808B2"/>
    <w:rsid w:val="000E3CE9"/>
    <w:rsid w:val="00110290"/>
    <w:rsid w:val="00180F7E"/>
    <w:rsid w:val="0019687F"/>
    <w:rsid w:val="00196D84"/>
    <w:rsid w:val="001A5381"/>
    <w:rsid w:val="001E1781"/>
    <w:rsid w:val="001E315B"/>
    <w:rsid w:val="001E677A"/>
    <w:rsid w:val="001E7F14"/>
    <w:rsid w:val="00202808"/>
    <w:rsid w:val="00206790"/>
    <w:rsid w:val="00210CD3"/>
    <w:rsid w:val="002533E0"/>
    <w:rsid w:val="002600CE"/>
    <w:rsid w:val="002A077B"/>
    <w:rsid w:val="002A35C1"/>
    <w:rsid w:val="002A5CFD"/>
    <w:rsid w:val="002C3D89"/>
    <w:rsid w:val="002C43C5"/>
    <w:rsid w:val="002C7C18"/>
    <w:rsid w:val="002D60F4"/>
    <w:rsid w:val="002E18AD"/>
    <w:rsid w:val="0031783E"/>
    <w:rsid w:val="003304F3"/>
    <w:rsid w:val="00371C15"/>
    <w:rsid w:val="003C4D83"/>
    <w:rsid w:val="003C742E"/>
    <w:rsid w:val="003D6258"/>
    <w:rsid w:val="003F16B4"/>
    <w:rsid w:val="00404E16"/>
    <w:rsid w:val="004119A8"/>
    <w:rsid w:val="00434147"/>
    <w:rsid w:val="0047153A"/>
    <w:rsid w:val="00476760"/>
    <w:rsid w:val="00486B15"/>
    <w:rsid w:val="0049538F"/>
    <w:rsid w:val="004B1278"/>
    <w:rsid w:val="004B4A9F"/>
    <w:rsid w:val="004B53B5"/>
    <w:rsid w:val="004C2EB6"/>
    <w:rsid w:val="004D2071"/>
    <w:rsid w:val="004D2B8D"/>
    <w:rsid w:val="00517707"/>
    <w:rsid w:val="00557D0C"/>
    <w:rsid w:val="0059121E"/>
    <w:rsid w:val="005B44D3"/>
    <w:rsid w:val="005C393C"/>
    <w:rsid w:val="005D6F33"/>
    <w:rsid w:val="005E09C4"/>
    <w:rsid w:val="0061361C"/>
    <w:rsid w:val="00623BD4"/>
    <w:rsid w:val="0064035A"/>
    <w:rsid w:val="006635A8"/>
    <w:rsid w:val="006912CC"/>
    <w:rsid w:val="00697C5F"/>
    <w:rsid w:val="006B6995"/>
    <w:rsid w:val="006D3DE6"/>
    <w:rsid w:val="007432C8"/>
    <w:rsid w:val="00796BA0"/>
    <w:rsid w:val="007B56AE"/>
    <w:rsid w:val="007D15E6"/>
    <w:rsid w:val="007D1C1E"/>
    <w:rsid w:val="007E0F66"/>
    <w:rsid w:val="00820775"/>
    <w:rsid w:val="00846713"/>
    <w:rsid w:val="00847CF7"/>
    <w:rsid w:val="0085670D"/>
    <w:rsid w:val="008616BE"/>
    <w:rsid w:val="00872230"/>
    <w:rsid w:val="0089397C"/>
    <w:rsid w:val="008A30AD"/>
    <w:rsid w:val="008A3457"/>
    <w:rsid w:val="008C7FDE"/>
    <w:rsid w:val="008D33C6"/>
    <w:rsid w:val="008E6153"/>
    <w:rsid w:val="008F3CD2"/>
    <w:rsid w:val="00904C6D"/>
    <w:rsid w:val="009133C3"/>
    <w:rsid w:val="00915A7C"/>
    <w:rsid w:val="00944B1C"/>
    <w:rsid w:val="00961E1B"/>
    <w:rsid w:val="009A2689"/>
    <w:rsid w:val="009C6FB8"/>
    <w:rsid w:val="009C78F8"/>
    <w:rsid w:val="009D23CF"/>
    <w:rsid w:val="009E5790"/>
    <w:rsid w:val="009F12C1"/>
    <w:rsid w:val="00A125C5"/>
    <w:rsid w:val="00A22B12"/>
    <w:rsid w:val="00A92B15"/>
    <w:rsid w:val="00AA48D2"/>
    <w:rsid w:val="00AB5223"/>
    <w:rsid w:val="00B12503"/>
    <w:rsid w:val="00B208F8"/>
    <w:rsid w:val="00B45F79"/>
    <w:rsid w:val="00B72632"/>
    <w:rsid w:val="00B965AA"/>
    <w:rsid w:val="00BA6419"/>
    <w:rsid w:val="00BE6FCA"/>
    <w:rsid w:val="00BF285D"/>
    <w:rsid w:val="00C10FEF"/>
    <w:rsid w:val="00C15855"/>
    <w:rsid w:val="00C20D3A"/>
    <w:rsid w:val="00C43725"/>
    <w:rsid w:val="00C4792B"/>
    <w:rsid w:val="00C545CC"/>
    <w:rsid w:val="00CA1425"/>
    <w:rsid w:val="00D27204"/>
    <w:rsid w:val="00D5394C"/>
    <w:rsid w:val="00D77CC3"/>
    <w:rsid w:val="00E2534B"/>
    <w:rsid w:val="00E53302"/>
    <w:rsid w:val="00E663BB"/>
    <w:rsid w:val="00E94956"/>
    <w:rsid w:val="00EC0FA0"/>
    <w:rsid w:val="00EC5A4D"/>
    <w:rsid w:val="00ED2799"/>
    <w:rsid w:val="00F02AB0"/>
    <w:rsid w:val="00F233D0"/>
    <w:rsid w:val="00F9725F"/>
    <w:rsid w:val="00FB73B4"/>
    <w:rsid w:val="00FD0E67"/>
    <w:rsid w:val="00FE284D"/>
    <w:rsid w:val="00FE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4B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725F"/>
    <w:pPr>
      <w:spacing w:before="100" w:beforeAutospacing="1" w:after="119"/>
    </w:pPr>
  </w:style>
  <w:style w:type="character" w:customStyle="1" w:styleId="a4">
    <w:name w:val="Гипертекстовая ссылка"/>
    <w:basedOn w:val="a0"/>
    <w:uiPriority w:val="99"/>
    <w:rsid w:val="00944B1C"/>
    <w:rPr>
      <w:color w:val="008000"/>
    </w:rPr>
  </w:style>
  <w:style w:type="paragraph" w:styleId="a5">
    <w:name w:val="header"/>
    <w:basedOn w:val="a"/>
    <w:link w:val="a6"/>
    <w:rsid w:val="00067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673EE"/>
    <w:rPr>
      <w:sz w:val="24"/>
      <w:szCs w:val="24"/>
    </w:rPr>
  </w:style>
  <w:style w:type="paragraph" w:styleId="a7">
    <w:name w:val="footer"/>
    <w:basedOn w:val="a"/>
    <w:link w:val="a8"/>
    <w:rsid w:val="000673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673EE"/>
    <w:rPr>
      <w:sz w:val="24"/>
      <w:szCs w:val="24"/>
    </w:rPr>
  </w:style>
  <w:style w:type="table" w:styleId="a9">
    <w:name w:val="Table Grid"/>
    <w:basedOn w:val="a1"/>
    <w:uiPriority w:val="59"/>
    <w:rsid w:val="007B5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35A8"/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3C742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616BE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B72632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D3DE6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4281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1542813.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8</cp:revision>
  <cp:lastPrinted>2015-10-05T00:39:00Z</cp:lastPrinted>
  <dcterms:created xsi:type="dcterms:W3CDTF">2015-09-29T05:48:00Z</dcterms:created>
  <dcterms:modified xsi:type="dcterms:W3CDTF">2015-10-05T00:39:00Z</dcterms:modified>
</cp:coreProperties>
</file>